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DCB2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C5CEC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5B5C8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B90A5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905B8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D66BE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B6D73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2BA3C" w14:textId="77777777" w:rsidR="00870C00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F4107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E69FB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4A41D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8D5E3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227C7" w14:textId="77777777" w:rsid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CCD9D" w14:textId="77777777" w:rsidR="00B61125" w:rsidRPr="00B61125" w:rsidRDefault="00B61125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8F572" w14:textId="77777777" w:rsidR="00870C00" w:rsidRPr="00B61125" w:rsidRDefault="00870C00" w:rsidP="00F63A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D0875" w14:textId="77777777" w:rsidR="00870C00" w:rsidRPr="00B61125" w:rsidRDefault="00870C00" w:rsidP="00B611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A3583" w14:textId="4F91D6CC" w:rsidR="00870C00" w:rsidRPr="001C2178" w:rsidRDefault="00870C00" w:rsidP="00B6112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1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A5792" w:rsidRPr="002A5792">
        <w:rPr>
          <w:rFonts w:ascii="Times New Roman" w:hAnsi="Times New Roman" w:cs="Times New Roman"/>
          <w:b/>
          <w:bCs/>
          <w:sz w:val="28"/>
          <w:szCs w:val="28"/>
        </w:rPr>
        <w:t xml:space="preserve">Cистема кадрового электронного документооборота </w:t>
      </w:r>
      <w:r w:rsidR="002A5792" w:rsidRPr="002A5792">
        <w:rPr>
          <w:rFonts w:ascii="Times New Roman" w:hAnsi="Times New Roman" w:cs="Times New Roman"/>
          <w:b/>
          <w:bCs/>
          <w:sz w:val="28"/>
          <w:szCs w:val="28"/>
          <w:lang w:val="en-US"/>
        </w:rPr>
        <w:t>HRFile</w:t>
      </w:r>
      <w:r w:rsidRPr="001C21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43C798" w14:textId="77777777" w:rsidR="00870C00" w:rsidRPr="00B61125" w:rsidRDefault="00870C00" w:rsidP="00B611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4CE65E" w14:textId="77777777" w:rsidR="00DF364F" w:rsidRPr="00B61125" w:rsidRDefault="00870C00" w:rsidP="00B611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Описание процессов, обеспечивающих поддержание жизненного цикла</w:t>
      </w:r>
      <w:r w:rsidR="00F63A1A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программного обеспечения, в том числе устранение неисправностей, выявленных</w:t>
      </w:r>
      <w:r w:rsidR="00F63A1A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в ходе эксплуатации программного обеспечения, а также информацию о</w:t>
      </w:r>
      <w:r w:rsidR="00F63A1A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>персонале, необходимом для обеспечения такой поддержки</w:t>
      </w:r>
    </w:p>
    <w:p w14:paraId="4E2E56F3" w14:textId="77777777" w:rsidR="00870C00" w:rsidRPr="00B61125" w:rsidRDefault="00870C00" w:rsidP="00B611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CA87F5" w14:textId="704810B3" w:rsidR="00870C00" w:rsidRPr="00B61125" w:rsidRDefault="00870C00" w:rsidP="00B611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на </w:t>
      </w:r>
      <w:r w:rsidR="001C2178">
        <w:rPr>
          <w:rFonts w:ascii="Times New Roman" w:hAnsi="Times New Roman" w:cs="Times New Roman"/>
          <w:sz w:val="28"/>
          <w:szCs w:val="28"/>
        </w:rPr>
        <w:t>7</w:t>
      </w:r>
      <w:r w:rsidRPr="00B61125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0ECEC07C" w14:textId="77777777" w:rsidR="00870C00" w:rsidRPr="00B61125" w:rsidRDefault="00870C00" w:rsidP="00B61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2CBB1FE7" w14:textId="77777777" w:rsidR="00870C00" w:rsidRPr="00B61125" w:rsidRDefault="00B61125" w:rsidP="00992A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21C3A601" w14:textId="77777777" w:rsidR="00870C00" w:rsidRPr="00B61125" w:rsidRDefault="00870C00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439F8" w14:textId="50E06A03" w:rsidR="00870C00" w:rsidRPr="00B61125" w:rsidRDefault="00870C00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Настоящий документ (далее – Описание) распространяется на программное обеспечение «</w:t>
      </w:r>
      <w:r w:rsidR="002A5792" w:rsidRPr="002A5792">
        <w:rPr>
          <w:rFonts w:ascii="Times New Roman" w:hAnsi="Times New Roman" w:cs="Times New Roman"/>
          <w:sz w:val="28"/>
          <w:szCs w:val="28"/>
        </w:rPr>
        <w:t>Cистема кадрового электронного документооборота HRFile</w:t>
      </w:r>
      <w:r w:rsidRPr="00B61125">
        <w:rPr>
          <w:rFonts w:ascii="Times New Roman" w:hAnsi="Times New Roman" w:cs="Times New Roman"/>
          <w:sz w:val="28"/>
          <w:szCs w:val="28"/>
        </w:rPr>
        <w:t>» (далее – Система).</w:t>
      </w:r>
    </w:p>
    <w:p w14:paraId="27F0D57B" w14:textId="70803955" w:rsidR="00870C00" w:rsidRPr="00B61125" w:rsidRDefault="00870C00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Данное Описание содержит сведения о процессах, обеспечивающих поддержание жизненного цикла Системы, а также информацию о</w:t>
      </w:r>
      <w:r w:rsidR="00470ECA">
        <w:rPr>
          <w:rFonts w:ascii="Times New Roman" w:hAnsi="Times New Roman" w:cs="Times New Roman"/>
          <w:sz w:val="28"/>
          <w:szCs w:val="28"/>
        </w:rPr>
        <w:t>б</w:t>
      </w:r>
      <w:r w:rsidRPr="00B61125">
        <w:rPr>
          <w:rFonts w:ascii="Times New Roman" w:hAnsi="Times New Roman" w:cs="Times New Roman"/>
          <w:sz w:val="28"/>
          <w:szCs w:val="28"/>
        </w:rPr>
        <w:t xml:space="preserve"> устранения неисправностей, выявленных в ходе эксплуатации программного обеспечения.</w:t>
      </w:r>
    </w:p>
    <w:p w14:paraId="5D3AA939" w14:textId="77777777" w:rsidR="00870C00" w:rsidRPr="00B61125" w:rsidRDefault="00870C00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В разделе «Общие сведения» указаны наименование Системы, программное обеспечение, необходимое для функционирования Системы, и язык программирования, на котором написана Система.</w:t>
      </w:r>
    </w:p>
    <w:p w14:paraId="2E7ACBDF" w14:textId="77777777" w:rsidR="00870C00" w:rsidRPr="00B61125" w:rsidRDefault="00870C00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В разделе «Поддержание жизненного цикла программы» приведены сведения о процессах, обеспечивающих поддержание жизненного цикла Системы.</w:t>
      </w:r>
    </w:p>
    <w:p w14:paraId="37EBED86" w14:textId="77777777" w:rsidR="00870C00" w:rsidRPr="00B61125" w:rsidRDefault="00870C00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В разделе «Информация о персонале» приведены сведения о персонале, обеспечивающем работу и модернизацию Системы.</w:t>
      </w:r>
    </w:p>
    <w:p w14:paraId="7103FA67" w14:textId="77777777" w:rsidR="00870C00" w:rsidRPr="00B61125" w:rsidRDefault="00870C00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A419F" w14:textId="77777777" w:rsidR="00870C00" w:rsidRPr="00B61125" w:rsidRDefault="00870C00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72AB5" w14:textId="77777777" w:rsidR="00870C00" w:rsidRPr="00B61125" w:rsidRDefault="00870C00" w:rsidP="00B61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42DE5093" w14:textId="77777777" w:rsidR="00870C00" w:rsidRDefault="00B61125" w:rsidP="00992A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38016"/>
        <w:docPartObj>
          <w:docPartGallery w:val="Table of Contents"/>
          <w:docPartUnique/>
        </w:docPartObj>
      </w:sdtPr>
      <w:sdtEndPr/>
      <w:sdtContent>
        <w:p w14:paraId="65C5E3AD" w14:textId="77777777" w:rsidR="00B61125" w:rsidRPr="00B61125" w:rsidRDefault="00B61125" w:rsidP="00B61125">
          <w:pPr>
            <w:pStyle w:val="a4"/>
            <w:ind w:firstLine="709"/>
          </w:pPr>
        </w:p>
        <w:p w14:paraId="0BA4C338" w14:textId="2B6B9663" w:rsidR="00961776" w:rsidRDefault="00AB6109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ru-RU"/>
              <w14:ligatures w14:val="standardContextual"/>
            </w:rPr>
          </w:pPr>
          <w:r w:rsidRPr="00B61125">
            <w:fldChar w:fldCharType="begin"/>
          </w:r>
          <w:r w:rsidR="00B61125" w:rsidRPr="00B61125">
            <w:instrText xml:space="preserve"> TOC \o "1-3" \h \z \u </w:instrText>
          </w:r>
          <w:r w:rsidRPr="00B61125">
            <w:fldChar w:fldCharType="separate"/>
          </w:r>
          <w:hyperlink w:anchor="_Toc153555193" w:history="1">
            <w:r w:rsidR="00961776" w:rsidRPr="00EF10F2">
              <w:rPr>
                <w:rStyle w:val="a7"/>
              </w:rPr>
              <w:t>1. Общие сведения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_Toc153555193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4</w:t>
            </w:r>
            <w:r w:rsidR="00961776">
              <w:rPr>
                <w:webHidden/>
              </w:rPr>
              <w:fldChar w:fldCharType="end"/>
            </w:r>
          </w:hyperlink>
        </w:p>
        <w:p w14:paraId="4AE1E082" w14:textId="0FBB667C" w:rsidR="00961776" w:rsidRDefault="00661965">
          <w:pPr>
            <w:pStyle w:val="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194" w:history="1">
            <w:r w:rsidR="00961776" w:rsidRPr="00EF10F2">
              <w:rPr>
                <w:rStyle w:val="a7"/>
              </w:rPr>
              <w:t>1.1. Наименование Системы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_Toc153555194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4</w:t>
            </w:r>
            <w:r w:rsidR="00961776">
              <w:rPr>
                <w:webHidden/>
              </w:rPr>
              <w:fldChar w:fldCharType="end"/>
            </w:r>
          </w:hyperlink>
        </w:p>
        <w:p w14:paraId="566EB8A9" w14:textId="71500F4E" w:rsidR="00961776" w:rsidRDefault="00661965">
          <w:pPr>
            <w:pStyle w:val="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195" w:history="1">
            <w:r w:rsidR="00961776" w:rsidRPr="00EF10F2">
              <w:rPr>
                <w:rStyle w:val="a7"/>
              </w:rPr>
              <w:t>1.2. Состав программных средств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_Toc153555195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4</w:t>
            </w:r>
            <w:r w:rsidR="00961776">
              <w:rPr>
                <w:webHidden/>
              </w:rPr>
              <w:fldChar w:fldCharType="end"/>
            </w:r>
          </w:hyperlink>
        </w:p>
        <w:p w14:paraId="70AF18A3" w14:textId="169F6B01" w:rsidR="00961776" w:rsidRDefault="00661965">
          <w:pPr>
            <w:pStyle w:val="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196" w:history="1">
            <w:r w:rsidR="00961776" w:rsidRPr="00EF10F2">
              <w:rPr>
                <w:rStyle w:val="a7"/>
              </w:rPr>
              <w:t>1.3. Язык программирования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_Toc153555196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4</w:t>
            </w:r>
            <w:r w:rsidR="00961776">
              <w:rPr>
                <w:webHidden/>
              </w:rPr>
              <w:fldChar w:fldCharType="end"/>
            </w:r>
          </w:hyperlink>
        </w:p>
        <w:p w14:paraId="08511EFA" w14:textId="1B5094E7" w:rsidR="00961776" w:rsidRDefault="00661965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197" w:history="1">
            <w:r w:rsidR="00961776" w:rsidRPr="00EF10F2">
              <w:rPr>
                <w:rStyle w:val="a7"/>
              </w:rPr>
              <w:t>2. Поддержание жизненного цикла программы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_Toc153555197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5</w:t>
            </w:r>
            <w:r w:rsidR="00961776">
              <w:rPr>
                <w:webHidden/>
              </w:rPr>
              <w:fldChar w:fldCharType="end"/>
            </w:r>
          </w:hyperlink>
        </w:p>
        <w:p w14:paraId="2B1E16BE" w14:textId="4212724F" w:rsidR="00961776" w:rsidRDefault="00661965">
          <w:pPr>
            <w:pStyle w:val="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198" w:history="1">
            <w:r w:rsidR="00961776" w:rsidRPr="00EF10F2">
              <w:rPr>
                <w:rStyle w:val="a7"/>
              </w:rPr>
              <w:t>2.1. Назначение сопровождения Системы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_Toc153555198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5</w:t>
            </w:r>
            <w:r w:rsidR="00961776">
              <w:rPr>
                <w:webHidden/>
              </w:rPr>
              <w:fldChar w:fldCharType="end"/>
            </w:r>
          </w:hyperlink>
        </w:p>
        <w:p w14:paraId="3C5B3A29" w14:textId="6C9DF03E" w:rsidR="00961776" w:rsidRDefault="00661965">
          <w:pPr>
            <w:pStyle w:val="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199" w:history="1">
            <w:r w:rsidR="00961776" w:rsidRPr="00EF10F2">
              <w:rPr>
                <w:rStyle w:val="a7"/>
              </w:rPr>
              <w:t>2.2. Сервисные процессы сопровождения Системы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_Toc153555199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5</w:t>
            </w:r>
            <w:r w:rsidR="00961776">
              <w:rPr>
                <w:webHidden/>
              </w:rPr>
              <w:fldChar w:fldCharType="end"/>
            </w:r>
          </w:hyperlink>
        </w:p>
        <w:p w14:paraId="12D30725" w14:textId="05D28CD2" w:rsidR="00961776" w:rsidRDefault="00661965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53555200" w:history="1">
            <w:r w:rsidR="00961776" w:rsidRPr="00EF10F2">
              <w:rPr>
                <w:rStyle w:val="a7"/>
                <w:rFonts w:ascii="Times New Roman" w:hAnsi="Times New Roman" w:cs="Times New Roman"/>
                <w:noProof/>
              </w:rPr>
              <w:t>2.2.1. Техническая поддержка пользователей</w:t>
            </w:r>
            <w:r w:rsidR="00961776">
              <w:rPr>
                <w:noProof/>
                <w:webHidden/>
              </w:rPr>
              <w:tab/>
            </w:r>
            <w:r w:rsidR="00961776">
              <w:rPr>
                <w:noProof/>
                <w:webHidden/>
              </w:rPr>
              <w:fldChar w:fldCharType="begin"/>
            </w:r>
            <w:r w:rsidR="00961776">
              <w:rPr>
                <w:noProof/>
                <w:webHidden/>
              </w:rPr>
              <w:instrText xml:space="preserve"> PAGEREF _Toc153555200 \h </w:instrText>
            </w:r>
            <w:r w:rsidR="00961776">
              <w:rPr>
                <w:noProof/>
                <w:webHidden/>
              </w:rPr>
            </w:r>
            <w:r w:rsidR="00961776">
              <w:rPr>
                <w:noProof/>
                <w:webHidden/>
              </w:rPr>
              <w:fldChar w:fldCharType="separate"/>
            </w:r>
            <w:r w:rsidR="00961776">
              <w:rPr>
                <w:noProof/>
                <w:webHidden/>
              </w:rPr>
              <w:t>5</w:t>
            </w:r>
            <w:r w:rsidR="00961776">
              <w:rPr>
                <w:noProof/>
                <w:webHidden/>
              </w:rPr>
              <w:fldChar w:fldCharType="end"/>
            </w:r>
          </w:hyperlink>
        </w:p>
        <w:p w14:paraId="44C5DE86" w14:textId="4EFAB365" w:rsidR="00961776" w:rsidRDefault="00661965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53555201" w:history="1">
            <w:r w:rsidR="00961776" w:rsidRPr="00EF10F2">
              <w:rPr>
                <w:rStyle w:val="a7"/>
                <w:rFonts w:ascii="Times New Roman" w:hAnsi="Times New Roman" w:cs="Times New Roman"/>
                <w:noProof/>
              </w:rPr>
              <w:t>2.2.2. Проведение модернизации Системы</w:t>
            </w:r>
            <w:r w:rsidR="00961776">
              <w:rPr>
                <w:noProof/>
                <w:webHidden/>
              </w:rPr>
              <w:tab/>
            </w:r>
            <w:r w:rsidR="00961776">
              <w:rPr>
                <w:noProof/>
                <w:webHidden/>
              </w:rPr>
              <w:fldChar w:fldCharType="begin"/>
            </w:r>
            <w:r w:rsidR="00961776">
              <w:rPr>
                <w:noProof/>
                <w:webHidden/>
              </w:rPr>
              <w:instrText xml:space="preserve"> PAGEREF _Toc153555201 \h </w:instrText>
            </w:r>
            <w:r w:rsidR="00961776">
              <w:rPr>
                <w:noProof/>
                <w:webHidden/>
              </w:rPr>
            </w:r>
            <w:r w:rsidR="00961776">
              <w:rPr>
                <w:noProof/>
                <w:webHidden/>
              </w:rPr>
              <w:fldChar w:fldCharType="separate"/>
            </w:r>
            <w:r w:rsidR="00961776">
              <w:rPr>
                <w:noProof/>
                <w:webHidden/>
              </w:rPr>
              <w:t>6</w:t>
            </w:r>
            <w:r w:rsidR="00961776">
              <w:rPr>
                <w:noProof/>
                <w:webHidden/>
              </w:rPr>
              <w:fldChar w:fldCharType="end"/>
            </w:r>
          </w:hyperlink>
        </w:p>
        <w:p w14:paraId="75F68A7A" w14:textId="415DBD77" w:rsidR="00961776" w:rsidRDefault="00661965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53555202" w:history="1">
            <w:r w:rsidR="00961776" w:rsidRPr="00EF10F2">
              <w:rPr>
                <w:rStyle w:val="a7"/>
                <w:rFonts w:ascii="Times New Roman" w:hAnsi="Times New Roman" w:cs="Times New Roman"/>
                <w:noProof/>
              </w:rPr>
              <w:t>2.2.3. Восстановление данных</w:t>
            </w:r>
            <w:r w:rsidR="00961776">
              <w:rPr>
                <w:noProof/>
                <w:webHidden/>
              </w:rPr>
              <w:tab/>
            </w:r>
            <w:r w:rsidR="00961776">
              <w:rPr>
                <w:noProof/>
                <w:webHidden/>
              </w:rPr>
              <w:fldChar w:fldCharType="begin"/>
            </w:r>
            <w:r w:rsidR="00961776">
              <w:rPr>
                <w:noProof/>
                <w:webHidden/>
              </w:rPr>
              <w:instrText xml:space="preserve"> PAGEREF _Toc153555202 \h </w:instrText>
            </w:r>
            <w:r w:rsidR="00961776">
              <w:rPr>
                <w:noProof/>
                <w:webHidden/>
              </w:rPr>
            </w:r>
            <w:r w:rsidR="00961776">
              <w:rPr>
                <w:noProof/>
                <w:webHidden/>
              </w:rPr>
              <w:fldChar w:fldCharType="separate"/>
            </w:r>
            <w:r w:rsidR="00961776">
              <w:rPr>
                <w:noProof/>
                <w:webHidden/>
              </w:rPr>
              <w:t>6</w:t>
            </w:r>
            <w:r w:rsidR="00961776">
              <w:rPr>
                <w:noProof/>
                <w:webHidden/>
              </w:rPr>
              <w:fldChar w:fldCharType="end"/>
            </w:r>
          </w:hyperlink>
        </w:p>
        <w:p w14:paraId="0E2B5552" w14:textId="1415E5C2" w:rsidR="00961776" w:rsidRDefault="00661965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203" w:history="1">
            <w:r w:rsidR="00961776" w:rsidRPr="00EF10F2">
              <w:rPr>
                <w:rStyle w:val="a7"/>
              </w:rPr>
              <w:t>3. Информация о персонале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_Toc153555203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7</w:t>
            </w:r>
            <w:r w:rsidR="00961776">
              <w:rPr>
                <w:webHidden/>
              </w:rPr>
              <w:fldChar w:fldCharType="end"/>
            </w:r>
          </w:hyperlink>
        </w:p>
        <w:p w14:paraId="2F74ECF4" w14:textId="2E53CD28" w:rsidR="00961776" w:rsidRDefault="00661965">
          <w:pPr>
            <w:pStyle w:val="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204" w:history="1">
            <w:r w:rsidR="00961776" w:rsidRPr="00EF10F2">
              <w:rPr>
                <w:rStyle w:val="a7"/>
              </w:rPr>
              <w:t>3.1. Персонал, обеспечивающий работу Системы на рабочих местах пользователей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_Toc153555204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7</w:t>
            </w:r>
            <w:r w:rsidR="00961776">
              <w:rPr>
                <w:webHidden/>
              </w:rPr>
              <w:fldChar w:fldCharType="end"/>
            </w:r>
          </w:hyperlink>
        </w:p>
        <w:p w14:paraId="33B30F07" w14:textId="1CD25BB4" w:rsidR="00961776" w:rsidRDefault="00661965">
          <w:pPr>
            <w:pStyle w:val="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205" w:history="1">
            <w:r w:rsidR="00961776" w:rsidRPr="00EF10F2">
              <w:rPr>
                <w:rStyle w:val="a7"/>
              </w:rPr>
              <w:t>3.2. Персонал, обеспечивающий техническую поддержку и модернизацию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_Toc153555205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7</w:t>
            </w:r>
            <w:r w:rsidR="00961776">
              <w:rPr>
                <w:webHidden/>
              </w:rPr>
              <w:fldChar w:fldCharType="end"/>
            </w:r>
          </w:hyperlink>
        </w:p>
        <w:p w14:paraId="775456D5" w14:textId="7F04E061" w:rsidR="00961776" w:rsidRDefault="00661965">
          <w:pPr>
            <w:pStyle w:val="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53555206" w:history="1">
            <w:r w:rsidR="00961776" w:rsidRPr="00EF10F2">
              <w:rPr>
                <w:rStyle w:val="a7"/>
              </w:rPr>
              <w:t>3.3. Фактический адрес размещения инфраструктуры разработки</w:t>
            </w:r>
            <w:r w:rsidR="00961776">
              <w:rPr>
                <w:webHidden/>
              </w:rPr>
              <w:tab/>
            </w:r>
            <w:r w:rsidR="00961776">
              <w:rPr>
                <w:webHidden/>
              </w:rPr>
              <w:fldChar w:fldCharType="begin"/>
            </w:r>
            <w:r w:rsidR="00961776">
              <w:rPr>
                <w:webHidden/>
              </w:rPr>
              <w:instrText xml:space="preserve"> PAGEREF _Toc153555206 \h </w:instrText>
            </w:r>
            <w:r w:rsidR="00961776">
              <w:rPr>
                <w:webHidden/>
              </w:rPr>
            </w:r>
            <w:r w:rsidR="00961776">
              <w:rPr>
                <w:webHidden/>
              </w:rPr>
              <w:fldChar w:fldCharType="separate"/>
            </w:r>
            <w:r w:rsidR="00961776">
              <w:rPr>
                <w:webHidden/>
              </w:rPr>
              <w:t>7</w:t>
            </w:r>
            <w:r w:rsidR="00961776">
              <w:rPr>
                <w:webHidden/>
              </w:rPr>
              <w:fldChar w:fldCharType="end"/>
            </w:r>
          </w:hyperlink>
        </w:p>
        <w:p w14:paraId="1C07ED07" w14:textId="79941AAB" w:rsidR="00B61125" w:rsidRDefault="00AB6109" w:rsidP="00B61125">
          <w:pPr>
            <w:ind w:firstLine="709"/>
          </w:pPr>
          <w:r w:rsidRPr="00B61125">
            <w:rPr>
              <w:sz w:val="28"/>
              <w:szCs w:val="28"/>
            </w:rPr>
            <w:fldChar w:fldCharType="end"/>
          </w:r>
        </w:p>
      </w:sdtContent>
    </w:sdt>
    <w:p w14:paraId="771CD44C" w14:textId="77777777" w:rsidR="004B708C" w:rsidRPr="00B61125" w:rsidRDefault="004B708C" w:rsidP="00B61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28094EA3" w14:textId="77777777" w:rsidR="004B708C" w:rsidRPr="00B61125" w:rsidRDefault="004B708C" w:rsidP="00B61125">
      <w:pPr>
        <w:pStyle w:val="a3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53555193"/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61125" w:rsidRPr="00B61125">
        <w:rPr>
          <w:rFonts w:ascii="Times New Roman" w:hAnsi="Times New Roman" w:cs="Times New Roman"/>
          <w:b/>
          <w:sz w:val="28"/>
          <w:szCs w:val="28"/>
        </w:rPr>
        <w:t>Общие сведения</w:t>
      </w:r>
      <w:bookmarkEnd w:id="0"/>
    </w:p>
    <w:p w14:paraId="081A93C4" w14:textId="77777777" w:rsidR="004B708C" w:rsidRPr="00B61125" w:rsidRDefault="004B708C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383CA" w14:textId="77777777" w:rsidR="004B708C" w:rsidRPr="00B61125" w:rsidRDefault="004B708C" w:rsidP="00B61125">
      <w:pPr>
        <w:pStyle w:val="a3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153555194"/>
      <w:r w:rsidRPr="00B61125">
        <w:rPr>
          <w:rFonts w:ascii="Times New Roman" w:hAnsi="Times New Roman" w:cs="Times New Roman"/>
          <w:sz w:val="28"/>
          <w:szCs w:val="28"/>
        </w:rPr>
        <w:t>1.1. Наименование Системы</w:t>
      </w:r>
      <w:bookmarkEnd w:id="1"/>
      <w:r w:rsidRPr="00B61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3E86C" w14:textId="77777777" w:rsidR="00A4068D" w:rsidRPr="00B61125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863CE" w14:textId="0C698FE5" w:rsidR="004B708C" w:rsidRPr="00B61125" w:rsidRDefault="004B708C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Наименование Системы – </w:t>
      </w:r>
      <w:r w:rsidR="00624E98" w:rsidRPr="00B61125">
        <w:rPr>
          <w:rFonts w:ascii="Times New Roman" w:hAnsi="Times New Roman" w:cs="Times New Roman"/>
          <w:sz w:val="28"/>
          <w:szCs w:val="28"/>
        </w:rPr>
        <w:t>«</w:t>
      </w:r>
      <w:r w:rsidR="003A20C1" w:rsidRPr="002A5792">
        <w:rPr>
          <w:rFonts w:ascii="Times New Roman" w:hAnsi="Times New Roman" w:cs="Times New Roman"/>
          <w:sz w:val="28"/>
          <w:szCs w:val="28"/>
        </w:rPr>
        <w:t>Система</w:t>
      </w:r>
      <w:r w:rsidR="002A5792" w:rsidRPr="002A5792">
        <w:rPr>
          <w:rFonts w:ascii="Times New Roman" w:hAnsi="Times New Roman" w:cs="Times New Roman"/>
          <w:sz w:val="28"/>
          <w:szCs w:val="28"/>
        </w:rPr>
        <w:t xml:space="preserve"> кадрового электронного документооборота HRFile</w:t>
      </w:r>
      <w:r w:rsidR="00624E98" w:rsidRPr="00B61125">
        <w:rPr>
          <w:rFonts w:ascii="Times New Roman" w:hAnsi="Times New Roman" w:cs="Times New Roman"/>
          <w:sz w:val="28"/>
          <w:szCs w:val="28"/>
        </w:rPr>
        <w:t>».</w:t>
      </w:r>
    </w:p>
    <w:p w14:paraId="3619B73E" w14:textId="77777777" w:rsidR="004B708C" w:rsidRDefault="004B708C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7A476" w14:textId="77777777" w:rsidR="006E70FD" w:rsidRPr="00B61125" w:rsidRDefault="006E70F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CFBAA" w14:textId="77777777" w:rsidR="00624E98" w:rsidRPr="00B61125" w:rsidRDefault="004B708C" w:rsidP="00B61125">
      <w:pPr>
        <w:pStyle w:val="a3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153555195"/>
      <w:r w:rsidRPr="00B61125">
        <w:rPr>
          <w:rFonts w:ascii="Times New Roman" w:hAnsi="Times New Roman" w:cs="Times New Roman"/>
          <w:sz w:val="28"/>
          <w:szCs w:val="28"/>
        </w:rPr>
        <w:t>1.2. Состав программных средств</w:t>
      </w:r>
      <w:bookmarkEnd w:id="2"/>
      <w:r w:rsidRPr="00B61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F7676" w14:textId="77777777" w:rsidR="00A4068D" w:rsidRPr="00B61125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04E34" w14:textId="77777777" w:rsidR="004B708C" w:rsidRPr="002A5792" w:rsidRDefault="004B708C" w:rsidP="567F57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67F5788">
        <w:rPr>
          <w:rFonts w:ascii="Times New Roman" w:hAnsi="Times New Roman" w:cs="Times New Roman"/>
          <w:sz w:val="28"/>
          <w:szCs w:val="28"/>
        </w:rPr>
        <w:t xml:space="preserve">Для функционирования </w:t>
      </w:r>
      <w:r w:rsidR="00624E98" w:rsidRPr="567F5788">
        <w:rPr>
          <w:rFonts w:ascii="Times New Roman" w:hAnsi="Times New Roman" w:cs="Times New Roman"/>
          <w:sz w:val="28"/>
          <w:szCs w:val="28"/>
        </w:rPr>
        <w:t>Системы</w:t>
      </w:r>
      <w:r w:rsidRPr="567F5788">
        <w:rPr>
          <w:rFonts w:ascii="Times New Roman" w:hAnsi="Times New Roman" w:cs="Times New Roman"/>
          <w:sz w:val="28"/>
          <w:szCs w:val="28"/>
        </w:rPr>
        <w:t xml:space="preserve"> требуются: </w:t>
      </w:r>
    </w:p>
    <w:p w14:paraId="351509B7" w14:textId="414A566D" w:rsidR="006E70FD" w:rsidRPr="002A5792" w:rsidRDefault="006E70FD" w:rsidP="567F5788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567F5788">
        <w:rPr>
          <w:rFonts w:ascii="Times New Roman" w:hAnsi="Times New Roman" w:cs="Times New Roman"/>
          <w:sz w:val="28"/>
          <w:szCs w:val="28"/>
        </w:rPr>
        <w:t>Nginx 1.1 и выше</w:t>
      </w:r>
    </w:p>
    <w:p w14:paraId="79DD5A71" w14:textId="5BE27DD8" w:rsidR="001C2178" w:rsidRPr="00CE4949" w:rsidRDefault="001C2178" w:rsidP="567F5788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567F5788">
        <w:rPr>
          <w:rFonts w:ascii="Times New Roman" w:hAnsi="Times New Roman" w:cs="Times New Roman"/>
          <w:sz w:val="28"/>
          <w:szCs w:val="28"/>
          <w:lang w:val="en-US"/>
        </w:rPr>
        <w:t>JavaScript</w:t>
      </w:r>
    </w:p>
    <w:p w14:paraId="1626B08C" w14:textId="56D2D230" w:rsidR="00CE4949" w:rsidRDefault="00CE4949" w:rsidP="567F5788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567F5788">
        <w:rPr>
          <w:rFonts w:ascii="Times New Roman" w:hAnsi="Times New Roman" w:cs="Times New Roman"/>
          <w:sz w:val="28"/>
          <w:szCs w:val="28"/>
        </w:rPr>
        <w:t>Крипто про</w:t>
      </w:r>
    </w:p>
    <w:p w14:paraId="581BD7FE" w14:textId="78312697" w:rsidR="1925E7AD" w:rsidRDefault="6B1ADA0B" w:rsidP="567F5788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567F5788">
        <w:rPr>
          <w:rFonts w:ascii="Times New Roman" w:hAnsi="Times New Roman" w:cs="Times New Roman"/>
          <w:sz w:val="28"/>
          <w:szCs w:val="28"/>
        </w:rPr>
        <w:t xml:space="preserve">Кадровая система учета </w:t>
      </w:r>
    </w:p>
    <w:p w14:paraId="7BF8F88F" w14:textId="03041D9D" w:rsidR="00EF0BBA" w:rsidRPr="00EF0BBA" w:rsidRDefault="00EF0BBA" w:rsidP="00EF0BBA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F0BBA">
        <w:rPr>
          <w:rFonts w:ascii="Times New Roman" w:hAnsi="Times New Roman" w:cs="Times New Roman"/>
          <w:sz w:val="28"/>
          <w:szCs w:val="28"/>
        </w:rPr>
        <w:t>Сервис Dadata.ru</w:t>
      </w:r>
    </w:p>
    <w:p w14:paraId="5E4D9F96" w14:textId="5CEE6B3A" w:rsidR="00EF0BBA" w:rsidRDefault="00EF0BBA" w:rsidP="00EF0BBA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F0BBA">
        <w:rPr>
          <w:rFonts w:ascii="Times New Roman" w:hAnsi="Times New Roman" w:cs="Times New Roman"/>
          <w:sz w:val="28"/>
          <w:szCs w:val="28"/>
        </w:rPr>
        <w:t xml:space="preserve">Сервис smscenter.ru </w:t>
      </w:r>
    </w:p>
    <w:p w14:paraId="609ACA8C" w14:textId="10C12FA6" w:rsidR="00EF0BBA" w:rsidRPr="00EF0BBA" w:rsidRDefault="00EF0BBA" w:rsidP="00EF0BBA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F0BBA">
        <w:rPr>
          <w:rFonts w:ascii="Times New Roman" w:hAnsi="Times New Roman" w:cs="Times New Roman"/>
          <w:sz w:val="28"/>
          <w:szCs w:val="28"/>
        </w:rPr>
        <w:t xml:space="preserve">Платформа rollbar.com </w:t>
      </w:r>
    </w:p>
    <w:p w14:paraId="5FF132D4" w14:textId="333F87F8" w:rsidR="006E70FD" w:rsidRPr="002A5792" w:rsidRDefault="006E70FD" w:rsidP="007A7F98">
      <w:pPr>
        <w:pStyle w:val="a3"/>
        <w:ind w:left="993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4337E1CF" w14:textId="77777777" w:rsidR="00A4068D" w:rsidRPr="00B61125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E972B" w14:textId="2F65C28D" w:rsidR="00624E98" w:rsidRPr="00B61125" w:rsidRDefault="00624E98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Сайт, созданный на основе «</w:t>
      </w:r>
      <w:r w:rsidR="003A20C1" w:rsidRPr="002A5792">
        <w:rPr>
          <w:rFonts w:ascii="Times New Roman" w:hAnsi="Times New Roman" w:cs="Times New Roman"/>
          <w:sz w:val="28"/>
          <w:szCs w:val="28"/>
        </w:rPr>
        <w:t>Систем</w:t>
      </w:r>
      <w:r w:rsidR="003A20C1">
        <w:rPr>
          <w:rFonts w:ascii="Times New Roman" w:hAnsi="Times New Roman" w:cs="Times New Roman"/>
          <w:sz w:val="28"/>
          <w:szCs w:val="28"/>
        </w:rPr>
        <w:t>ы</w:t>
      </w:r>
      <w:r w:rsidR="002A5792" w:rsidRPr="002A5792">
        <w:rPr>
          <w:rFonts w:ascii="Times New Roman" w:hAnsi="Times New Roman" w:cs="Times New Roman"/>
          <w:sz w:val="28"/>
          <w:szCs w:val="28"/>
        </w:rPr>
        <w:t xml:space="preserve"> кадрового электронного документооборота HRFile</w:t>
      </w:r>
      <w:r w:rsidRPr="00B61125">
        <w:rPr>
          <w:rFonts w:ascii="Times New Roman" w:hAnsi="Times New Roman" w:cs="Times New Roman"/>
          <w:sz w:val="28"/>
          <w:szCs w:val="28"/>
        </w:rPr>
        <w:t>», поддерживает все современные браузеры: Mozilla Firefox, Opera, Safari, Google Chrome</w:t>
      </w:r>
      <w:r w:rsidR="001C2178" w:rsidRPr="001C2178">
        <w:rPr>
          <w:rFonts w:ascii="Times New Roman" w:hAnsi="Times New Roman" w:cs="Times New Roman"/>
          <w:sz w:val="28"/>
          <w:szCs w:val="28"/>
        </w:rPr>
        <w:t xml:space="preserve">, </w:t>
      </w:r>
      <w:r w:rsidR="001C2178">
        <w:rPr>
          <w:rFonts w:ascii="Times New Roman" w:hAnsi="Times New Roman" w:cs="Times New Roman"/>
          <w:sz w:val="28"/>
          <w:szCs w:val="28"/>
          <w:lang w:val="en-US"/>
        </w:rPr>
        <w:t>Edge</w:t>
      </w:r>
      <w:r w:rsidR="002A5792">
        <w:rPr>
          <w:rFonts w:ascii="Times New Roman" w:hAnsi="Times New Roman" w:cs="Times New Roman"/>
          <w:sz w:val="28"/>
          <w:szCs w:val="28"/>
        </w:rPr>
        <w:t>, Яндекс Браузер</w:t>
      </w:r>
      <w:r w:rsidRPr="00B611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A25B6" w14:textId="53CBE9F1" w:rsidR="00624E98" w:rsidRPr="00B61125" w:rsidRDefault="00491FE9" w:rsidP="00B6112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ab/>
      </w:r>
    </w:p>
    <w:p w14:paraId="14658FD6" w14:textId="77777777" w:rsidR="00A4068D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BBA9E" w14:textId="77777777" w:rsidR="006E70FD" w:rsidRPr="00B61125" w:rsidRDefault="006E70F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309E0" w14:textId="77777777" w:rsidR="00624E98" w:rsidRPr="00B61125" w:rsidRDefault="004B708C" w:rsidP="00B61125">
      <w:pPr>
        <w:pStyle w:val="a3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153555196"/>
      <w:r w:rsidRPr="00B61125">
        <w:rPr>
          <w:rFonts w:ascii="Times New Roman" w:hAnsi="Times New Roman" w:cs="Times New Roman"/>
          <w:sz w:val="28"/>
          <w:szCs w:val="28"/>
        </w:rPr>
        <w:t>1.3. Язык программирования</w:t>
      </w:r>
      <w:bookmarkEnd w:id="3"/>
      <w:r w:rsidRPr="00B61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EC558" w14:textId="77777777" w:rsidR="00A4068D" w:rsidRPr="00B61125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F2839" w14:textId="7157B94B" w:rsidR="0068193B" w:rsidRPr="00B61125" w:rsidRDefault="004B708C" w:rsidP="006619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49">
        <w:rPr>
          <w:rFonts w:ascii="Times New Roman" w:hAnsi="Times New Roman" w:cs="Times New Roman"/>
          <w:sz w:val="28"/>
          <w:szCs w:val="28"/>
        </w:rPr>
        <w:t>Язык</w:t>
      </w:r>
      <w:r w:rsidR="00D84F79" w:rsidRPr="00CE4949">
        <w:rPr>
          <w:rFonts w:ascii="Times New Roman" w:hAnsi="Times New Roman" w:cs="Times New Roman"/>
          <w:sz w:val="28"/>
          <w:szCs w:val="28"/>
        </w:rPr>
        <w:t>ами</w:t>
      </w:r>
      <w:r w:rsidRPr="00CE4949">
        <w:rPr>
          <w:rFonts w:ascii="Times New Roman" w:hAnsi="Times New Roman" w:cs="Times New Roman"/>
          <w:sz w:val="28"/>
          <w:szCs w:val="28"/>
        </w:rPr>
        <w:t xml:space="preserve"> программирования для </w:t>
      </w:r>
      <w:r w:rsidR="00D84F79" w:rsidRPr="00CE4949">
        <w:rPr>
          <w:rFonts w:ascii="Times New Roman" w:hAnsi="Times New Roman" w:cs="Times New Roman"/>
          <w:sz w:val="28"/>
          <w:szCs w:val="28"/>
        </w:rPr>
        <w:t>Системы</w:t>
      </w:r>
      <w:r w:rsidRPr="00CE4949">
        <w:rPr>
          <w:rFonts w:ascii="Times New Roman" w:hAnsi="Times New Roman" w:cs="Times New Roman"/>
          <w:sz w:val="28"/>
          <w:szCs w:val="28"/>
        </w:rPr>
        <w:t xml:space="preserve"> явля</w:t>
      </w:r>
      <w:r w:rsidR="00D84F79" w:rsidRPr="00CE4949">
        <w:rPr>
          <w:rFonts w:ascii="Times New Roman" w:hAnsi="Times New Roman" w:cs="Times New Roman"/>
          <w:sz w:val="28"/>
          <w:szCs w:val="28"/>
        </w:rPr>
        <w:t>ю</w:t>
      </w:r>
      <w:r w:rsidRPr="00CE4949">
        <w:rPr>
          <w:rFonts w:ascii="Times New Roman" w:hAnsi="Times New Roman" w:cs="Times New Roman"/>
          <w:sz w:val="28"/>
          <w:szCs w:val="28"/>
        </w:rPr>
        <w:t>тся</w:t>
      </w:r>
      <w:r w:rsidR="00D84F79" w:rsidRPr="00CE4949">
        <w:rPr>
          <w:rFonts w:ascii="Times New Roman" w:hAnsi="Times New Roman" w:cs="Times New Roman"/>
          <w:sz w:val="28"/>
          <w:szCs w:val="28"/>
        </w:rPr>
        <w:t xml:space="preserve"> </w:t>
      </w:r>
      <w:r w:rsidR="00D84F79" w:rsidRPr="00CE4949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1E0EFF7E" w:rsidRPr="00CE4949">
        <w:rPr>
          <w:rFonts w:ascii="Times New Roman" w:hAnsi="Times New Roman" w:cs="Times New Roman"/>
          <w:sz w:val="28"/>
          <w:szCs w:val="28"/>
        </w:rPr>
        <w:t xml:space="preserve"> и </w:t>
      </w:r>
      <w:r w:rsidR="1E0EFF7E" w:rsidRPr="00CE49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1E0EFF7E" w:rsidRPr="00CE4949">
        <w:rPr>
          <w:rFonts w:ascii="Times New Roman" w:hAnsi="Times New Roman" w:cs="Times New Roman"/>
          <w:sz w:val="28"/>
          <w:szCs w:val="28"/>
        </w:rPr>
        <w:t>++.</w:t>
      </w:r>
      <w:r w:rsidR="0068193B"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0496FDDC" w14:textId="77777777" w:rsidR="005D110E" w:rsidRPr="00B61125" w:rsidRDefault="00B61125" w:rsidP="00B61125">
      <w:pPr>
        <w:pStyle w:val="a3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153555197"/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>2. Поддержание жизненного цикла программы</w:t>
      </w:r>
      <w:bookmarkEnd w:id="4"/>
    </w:p>
    <w:p w14:paraId="2F958AA9" w14:textId="77777777" w:rsidR="005D110E" w:rsidRPr="00B61125" w:rsidRDefault="005D110E" w:rsidP="00B611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52F8B" w14:textId="77777777" w:rsidR="005D110E" w:rsidRPr="00B61125" w:rsidRDefault="005D110E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Поддержание жизненного цикла Системы осуществляется за счет сопровождения Системы и включает проведение модернизаций программного обеспечения в соответствии с собственным планом доработок и по заявкам заказчика, восстановление данных и консультации по вопросам эксплуатации, установке и переустановке Системы.</w:t>
      </w:r>
    </w:p>
    <w:p w14:paraId="572D992C" w14:textId="77777777" w:rsidR="005D110E" w:rsidRDefault="005D110E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A173C" w14:textId="77777777" w:rsidR="006E70FD" w:rsidRPr="00B61125" w:rsidRDefault="006E70F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A2201" w14:textId="77777777" w:rsidR="005D110E" w:rsidRPr="00B61125" w:rsidRDefault="005D110E" w:rsidP="00B61125">
      <w:pPr>
        <w:pStyle w:val="a3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153555198"/>
      <w:r w:rsidRPr="00B61125">
        <w:rPr>
          <w:rFonts w:ascii="Times New Roman" w:hAnsi="Times New Roman" w:cs="Times New Roman"/>
          <w:sz w:val="28"/>
          <w:szCs w:val="28"/>
        </w:rPr>
        <w:t>2.1. Назначение сопровождения Системы</w:t>
      </w:r>
      <w:bookmarkEnd w:id="5"/>
    </w:p>
    <w:p w14:paraId="43374599" w14:textId="77777777" w:rsidR="005D110E" w:rsidRPr="00B61125" w:rsidRDefault="005D110E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5D221" w14:textId="77777777" w:rsidR="005D110E" w:rsidRPr="00B61125" w:rsidRDefault="005D110E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Сопровождение Системы позволяет:</w:t>
      </w:r>
    </w:p>
    <w:p w14:paraId="550B03C5" w14:textId="77777777" w:rsidR="005D110E" w:rsidRPr="00B61125" w:rsidRDefault="005D110E" w:rsidP="00B611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обеспечить отсутствие простоя в работе пользователей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 xml:space="preserve">по причине невозможности функционирования 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B61125">
        <w:rPr>
          <w:rFonts w:ascii="Times New Roman" w:hAnsi="Times New Roman" w:cs="Times New Roman"/>
          <w:sz w:val="28"/>
          <w:szCs w:val="28"/>
        </w:rPr>
        <w:t xml:space="preserve">(аварийная ситуация, ошибки в работе </w:t>
      </w:r>
      <w:r w:rsidR="00BB52C5" w:rsidRPr="00B61125">
        <w:rPr>
          <w:rFonts w:ascii="Times New Roman" w:hAnsi="Times New Roman" w:cs="Times New Roman"/>
          <w:sz w:val="28"/>
          <w:szCs w:val="28"/>
        </w:rPr>
        <w:t>Системы</w:t>
      </w:r>
      <w:r w:rsidRPr="00B61125">
        <w:rPr>
          <w:rFonts w:ascii="Times New Roman" w:hAnsi="Times New Roman" w:cs="Times New Roman"/>
          <w:sz w:val="28"/>
          <w:szCs w:val="28"/>
        </w:rPr>
        <w:t>, ошибки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 </w:t>
      </w:r>
      <w:r w:rsidRPr="00B61125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BB52C5" w:rsidRPr="00B61125">
        <w:rPr>
          <w:rFonts w:ascii="Times New Roman" w:hAnsi="Times New Roman" w:cs="Times New Roman"/>
          <w:sz w:val="28"/>
          <w:szCs w:val="28"/>
        </w:rPr>
        <w:t>Системы</w:t>
      </w:r>
      <w:r w:rsidRPr="00B61125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14:paraId="229C76DB" w14:textId="77777777" w:rsidR="005D110E" w:rsidRPr="00B61125" w:rsidRDefault="005D110E" w:rsidP="00B611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обеспечить гарантию корректного функционирования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 Системы и </w:t>
      </w:r>
      <w:r w:rsidRPr="00B61125">
        <w:rPr>
          <w:rFonts w:ascii="Times New Roman" w:hAnsi="Times New Roman" w:cs="Times New Roman"/>
          <w:sz w:val="28"/>
          <w:szCs w:val="28"/>
        </w:rPr>
        <w:t xml:space="preserve">дальнейшего развития </w:t>
      </w:r>
      <w:r w:rsidR="00BB52C5" w:rsidRPr="00B61125">
        <w:rPr>
          <w:rFonts w:ascii="Times New Roman" w:hAnsi="Times New Roman" w:cs="Times New Roman"/>
          <w:sz w:val="28"/>
          <w:szCs w:val="28"/>
        </w:rPr>
        <w:t xml:space="preserve">ее </w:t>
      </w:r>
      <w:r w:rsidRPr="00B61125">
        <w:rPr>
          <w:rFonts w:ascii="Times New Roman" w:hAnsi="Times New Roman" w:cs="Times New Roman"/>
          <w:sz w:val="28"/>
          <w:szCs w:val="28"/>
        </w:rPr>
        <w:t>функционала.</w:t>
      </w:r>
    </w:p>
    <w:p w14:paraId="678884AD" w14:textId="77777777" w:rsidR="00BB52C5" w:rsidRDefault="00BB52C5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6C7DF" w14:textId="77777777" w:rsidR="006E70FD" w:rsidRPr="00B61125" w:rsidRDefault="006E70F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EACD9" w14:textId="77777777" w:rsidR="00BB52C5" w:rsidRPr="00B61125" w:rsidRDefault="00BB52C5" w:rsidP="00B61125">
      <w:pPr>
        <w:pStyle w:val="a3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153555199"/>
      <w:r w:rsidRPr="00B61125">
        <w:rPr>
          <w:rFonts w:ascii="Times New Roman" w:hAnsi="Times New Roman" w:cs="Times New Roman"/>
          <w:sz w:val="28"/>
          <w:szCs w:val="28"/>
        </w:rPr>
        <w:t>2.2. Сервисные процессы сопровождения Системы</w:t>
      </w:r>
      <w:bookmarkEnd w:id="6"/>
    </w:p>
    <w:p w14:paraId="3E79DDF8" w14:textId="77777777" w:rsidR="00BB52C5" w:rsidRPr="00B61125" w:rsidRDefault="00BB52C5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54477" w14:textId="77777777" w:rsidR="00BB52C5" w:rsidRPr="00B61125" w:rsidRDefault="00BB52C5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Для обеспечения жизненного цикла в сопровождение Системы включены следующие сервисные процессы: </w:t>
      </w:r>
    </w:p>
    <w:p w14:paraId="50606D1C" w14:textId="62AF0EFB" w:rsidR="00BB52C5" w:rsidRPr="00B61125" w:rsidRDefault="00BB52C5" w:rsidP="00B6112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softHyphen/>
        <w:t xml:space="preserve">консультирования пользователей и администраторов Системы по вопросам эксплуатации письменно по запросу </w:t>
      </w:r>
      <w:r w:rsidR="001C2178">
        <w:rPr>
          <w:rFonts w:ascii="Times New Roman" w:hAnsi="Times New Roman" w:cs="Times New Roman"/>
          <w:sz w:val="28"/>
          <w:szCs w:val="28"/>
        </w:rPr>
        <w:t>Пользователя</w:t>
      </w:r>
      <w:r w:rsidRPr="00B61125">
        <w:rPr>
          <w:rFonts w:ascii="Times New Roman" w:hAnsi="Times New Roman" w:cs="Times New Roman"/>
          <w:sz w:val="28"/>
          <w:szCs w:val="28"/>
        </w:rPr>
        <w:t xml:space="preserve">; </w:t>
      </w:r>
      <w:r w:rsidRPr="00B61125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1E46A9E2" w14:textId="77777777" w:rsidR="00BB52C5" w:rsidRPr="00B61125" w:rsidRDefault="00BB52C5" w:rsidP="00B6112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обеспечение Заказчика новыми версиями Системы по мере их появления; </w:t>
      </w:r>
      <w:r w:rsidRPr="00B61125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17F00D5C" w14:textId="29330D43" w:rsidR="00BB52C5" w:rsidRPr="00B61125" w:rsidRDefault="00BB52C5" w:rsidP="00B6112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C2178">
        <w:rPr>
          <w:rFonts w:ascii="Times New Roman" w:hAnsi="Times New Roman" w:cs="Times New Roman"/>
          <w:sz w:val="28"/>
          <w:szCs w:val="28"/>
        </w:rPr>
        <w:t>Пользователя</w:t>
      </w:r>
      <w:r w:rsidRPr="00B61125">
        <w:rPr>
          <w:rFonts w:ascii="Times New Roman" w:hAnsi="Times New Roman" w:cs="Times New Roman"/>
          <w:sz w:val="28"/>
          <w:szCs w:val="28"/>
        </w:rPr>
        <w:t xml:space="preserve"> изменениями и дополнениями к эксплуатационной документации; </w:t>
      </w:r>
      <w:r w:rsidRPr="00B61125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6F3D361F" w14:textId="77777777" w:rsidR="00BB52C5" w:rsidRPr="00B61125" w:rsidRDefault="00BB52C5" w:rsidP="00B6112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устранение ошибок в случае выявления их при работе с Системой.</w:t>
      </w:r>
    </w:p>
    <w:p w14:paraId="1A5229D7" w14:textId="77777777" w:rsidR="00BB52C5" w:rsidRDefault="00BB52C5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BEA35" w14:textId="77777777" w:rsidR="006E70FD" w:rsidRPr="00B61125" w:rsidRDefault="006E70F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4C993" w14:textId="77777777" w:rsidR="00BB52C5" w:rsidRPr="00B61125" w:rsidRDefault="00BB52C5" w:rsidP="00B61125">
      <w:pPr>
        <w:pStyle w:val="a3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_Toc153555200"/>
      <w:r w:rsidRPr="00B61125">
        <w:rPr>
          <w:rFonts w:ascii="Times New Roman" w:hAnsi="Times New Roman" w:cs="Times New Roman"/>
          <w:sz w:val="28"/>
          <w:szCs w:val="28"/>
        </w:rPr>
        <w:t>2.2.1. Техническая поддержка пользователей</w:t>
      </w:r>
      <w:bookmarkEnd w:id="7"/>
    </w:p>
    <w:p w14:paraId="53E5C978" w14:textId="77777777" w:rsidR="00BB52C5" w:rsidRPr="00B61125" w:rsidRDefault="00BB52C5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EDBDC" w14:textId="543FB0A4" w:rsidR="00BB52C5" w:rsidRPr="00B61125" w:rsidRDefault="00BB52C5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Техническая поддержка пользователей осуществляется в формате консультирования пользователей по вопросам установки</w:t>
      </w:r>
      <w:r w:rsidR="00766109" w:rsidRPr="00B61125">
        <w:rPr>
          <w:rFonts w:ascii="Times New Roman" w:hAnsi="Times New Roman" w:cs="Times New Roman"/>
          <w:sz w:val="28"/>
          <w:szCs w:val="28"/>
        </w:rPr>
        <w:t xml:space="preserve">, </w:t>
      </w:r>
      <w:r w:rsidR="001C2178">
        <w:rPr>
          <w:rFonts w:ascii="Times New Roman" w:hAnsi="Times New Roman" w:cs="Times New Roman"/>
          <w:sz w:val="28"/>
          <w:szCs w:val="28"/>
        </w:rPr>
        <w:t>настройки</w:t>
      </w:r>
      <w:r w:rsidRPr="00B61125">
        <w:rPr>
          <w:rFonts w:ascii="Times New Roman" w:hAnsi="Times New Roman" w:cs="Times New Roman"/>
          <w:sz w:val="28"/>
          <w:szCs w:val="28"/>
        </w:rPr>
        <w:t xml:space="preserve"> и эксплуатации программного обеспечения по </w:t>
      </w:r>
      <w:r w:rsidR="001C2178">
        <w:rPr>
          <w:rFonts w:ascii="Times New Roman" w:hAnsi="Times New Roman" w:cs="Times New Roman"/>
          <w:sz w:val="28"/>
          <w:szCs w:val="28"/>
        </w:rPr>
        <w:t>запросу, который можно отправить непосредственно из Системы</w:t>
      </w:r>
      <w:r w:rsidR="00766109" w:rsidRPr="00B61125">
        <w:rPr>
          <w:rFonts w:ascii="Times New Roman" w:hAnsi="Times New Roman" w:cs="Times New Roman"/>
          <w:sz w:val="28"/>
          <w:szCs w:val="28"/>
        </w:rPr>
        <w:t>.</w:t>
      </w:r>
    </w:p>
    <w:p w14:paraId="04F5438B" w14:textId="2BBCA1DC" w:rsidR="00BB52C5" w:rsidRPr="00075DC8" w:rsidRDefault="00BB52C5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Для оказания технической поддержки </w:t>
      </w:r>
      <w:r w:rsidR="00766109" w:rsidRPr="00B61125">
        <w:rPr>
          <w:rFonts w:ascii="Times New Roman" w:hAnsi="Times New Roman" w:cs="Times New Roman"/>
          <w:sz w:val="28"/>
          <w:szCs w:val="28"/>
        </w:rPr>
        <w:t>Системы</w:t>
      </w:r>
      <w:r w:rsidRPr="00B61125">
        <w:rPr>
          <w:rFonts w:ascii="Times New Roman" w:hAnsi="Times New Roman" w:cs="Times New Roman"/>
          <w:sz w:val="28"/>
          <w:szCs w:val="28"/>
        </w:rPr>
        <w:t xml:space="preserve"> </w:t>
      </w:r>
      <w:r w:rsidR="001C2178">
        <w:rPr>
          <w:rFonts w:ascii="Times New Roman" w:hAnsi="Times New Roman" w:cs="Times New Roman"/>
          <w:sz w:val="28"/>
          <w:szCs w:val="28"/>
        </w:rPr>
        <w:t>созда</w:t>
      </w:r>
      <w:r w:rsidR="002A5792">
        <w:rPr>
          <w:rFonts w:ascii="Times New Roman" w:hAnsi="Times New Roman" w:cs="Times New Roman"/>
          <w:sz w:val="28"/>
          <w:szCs w:val="28"/>
        </w:rPr>
        <w:t>но</w:t>
      </w:r>
      <w:r w:rsidR="001C2178">
        <w:rPr>
          <w:rFonts w:ascii="Times New Roman" w:hAnsi="Times New Roman" w:cs="Times New Roman"/>
          <w:sz w:val="28"/>
          <w:szCs w:val="28"/>
        </w:rPr>
        <w:t xml:space="preserve"> обращение в службу технической поддержки.</w:t>
      </w:r>
      <w:r w:rsidRPr="00B61125">
        <w:rPr>
          <w:rFonts w:ascii="Times New Roman" w:hAnsi="Times New Roman" w:cs="Times New Roman"/>
          <w:sz w:val="28"/>
          <w:szCs w:val="28"/>
        </w:rPr>
        <w:t xml:space="preserve"> </w:t>
      </w:r>
      <w:r w:rsidR="002A5792">
        <w:rPr>
          <w:rFonts w:ascii="Times New Roman" w:hAnsi="Times New Roman" w:cs="Times New Roman"/>
          <w:sz w:val="28"/>
          <w:szCs w:val="28"/>
        </w:rPr>
        <w:t>П</w:t>
      </w:r>
      <w:r w:rsidRPr="00B61125">
        <w:rPr>
          <w:rFonts w:ascii="Times New Roman" w:hAnsi="Times New Roman" w:cs="Times New Roman"/>
          <w:sz w:val="28"/>
          <w:szCs w:val="28"/>
        </w:rPr>
        <w:t>ользователи сервиса могут направлять возникающие вопросы на электронную почту технической поддержки по адресу</w:t>
      </w:r>
      <w:r w:rsidR="00075DC8">
        <w:rPr>
          <w:rFonts w:ascii="Times New Roman" w:hAnsi="Times New Roman" w:cs="Times New Roman"/>
          <w:sz w:val="28"/>
          <w:szCs w:val="28"/>
        </w:rPr>
        <w:t xml:space="preserve"> </w:t>
      </w:r>
      <w:r w:rsidR="00875763" w:rsidRPr="00875763">
        <w:rPr>
          <w:rFonts w:ascii="Times New Roman" w:hAnsi="Times New Roman" w:cs="Times New Roman"/>
          <w:sz w:val="28"/>
          <w:szCs w:val="28"/>
        </w:rPr>
        <w:t>help@hrfile.ru</w:t>
      </w:r>
    </w:p>
    <w:p w14:paraId="502CDCF3" w14:textId="77777777" w:rsidR="00766109" w:rsidRPr="00B61125" w:rsidRDefault="00766109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52B9E" w14:textId="77777777" w:rsidR="00766109" w:rsidRPr="00B61125" w:rsidRDefault="00766109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В рамках технической поддержки Системы оказываются следующие услуги:</w:t>
      </w:r>
    </w:p>
    <w:p w14:paraId="01074856" w14:textId="77777777" w:rsidR="00766109" w:rsidRPr="00CE4949" w:rsidRDefault="00766109" w:rsidP="00B6112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49">
        <w:rPr>
          <w:rFonts w:ascii="Times New Roman" w:hAnsi="Times New Roman" w:cs="Times New Roman"/>
          <w:sz w:val="28"/>
          <w:szCs w:val="28"/>
        </w:rPr>
        <w:t>помощь в установке Системы;</w:t>
      </w:r>
    </w:p>
    <w:p w14:paraId="0F6EA8FE" w14:textId="60383F2E" w:rsidR="00766109" w:rsidRPr="00CE4949" w:rsidRDefault="00766109" w:rsidP="00B6112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49">
        <w:rPr>
          <w:rFonts w:ascii="Times New Roman" w:hAnsi="Times New Roman" w:cs="Times New Roman"/>
          <w:sz w:val="28"/>
          <w:szCs w:val="28"/>
        </w:rPr>
        <w:t>помощь в настройке;</w:t>
      </w:r>
    </w:p>
    <w:p w14:paraId="2355D006" w14:textId="77777777" w:rsidR="00766109" w:rsidRPr="00CE4949" w:rsidRDefault="00766109" w:rsidP="00B6112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49">
        <w:rPr>
          <w:rFonts w:ascii="Times New Roman" w:hAnsi="Times New Roman" w:cs="Times New Roman"/>
          <w:sz w:val="28"/>
          <w:szCs w:val="28"/>
        </w:rPr>
        <w:lastRenderedPageBreak/>
        <w:t>помощь в установке обновлений Системы;</w:t>
      </w:r>
    </w:p>
    <w:p w14:paraId="2E1A3A8E" w14:textId="77777777" w:rsidR="00766109" w:rsidRPr="00CE4949" w:rsidRDefault="00766109" w:rsidP="00B6112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49">
        <w:rPr>
          <w:rFonts w:ascii="Times New Roman" w:hAnsi="Times New Roman" w:cs="Times New Roman"/>
          <w:sz w:val="28"/>
          <w:szCs w:val="28"/>
        </w:rPr>
        <w:t>помощь в поиске и устранении проблем в случае некорректной</w:t>
      </w:r>
      <w:r w:rsidR="00A4068D" w:rsidRPr="00CE4949">
        <w:rPr>
          <w:rFonts w:ascii="Times New Roman" w:hAnsi="Times New Roman" w:cs="Times New Roman"/>
          <w:sz w:val="28"/>
          <w:szCs w:val="28"/>
        </w:rPr>
        <w:t xml:space="preserve"> </w:t>
      </w:r>
      <w:r w:rsidRPr="00CE4949">
        <w:rPr>
          <w:rFonts w:ascii="Times New Roman" w:hAnsi="Times New Roman" w:cs="Times New Roman"/>
          <w:sz w:val="28"/>
          <w:szCs w:val="28"/>
        </w:rPr>
        <w:t>установки обновления Системы;</w:t>
      </w:r>
    </w:p>
    <w:p w14:paraId="3F45168A" w14:textId="77777777" w:rsidR="00A4068D" w:rsidRPr="00CE4949" w:rsidRDefault="00766109" w:rsidP="00B6112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49">
        <w:rPr>
          <w:rFonts w:ascii="Times New Roman" w:hAnsi="Times New Roman" w:cs="Times New Roman"/>
          <w:sz w:val="28"/>
          <w:szCs w:val="28"/>
        </w:rPr>
        <w:t>пояснение функционала модулей Системы, помощь в эксплуатации</w:t>
      </w:r>
      <w:r w:rsidR="00A4068D" w:rsidRPr="00CE4949">
        <w:rPr>
          <w:rFonts w:ascii="Times New Roman" w:hAnsi="Times New Roman" w:cs="Times New Roman"/>
          <w:sz w:val="28"/>
          <w:szCs w:val="28"/>
        </w:rPr>
        <w:t xml:space="preserve"> </w:t>
      </w:r>
      <w:r w:rsidRPr="00CE4949">
        <w:rPr>
          <w:rFonts w:ascii="Times New Roman" w:hAnsi="Times New Roman" w:cs="Times New Roman"/>
          <w:sz w:val="28"/>
          <w:szCs w:val="28"/>
        </w:rPr>
        <w:t>Системы;</w:t>
      </w:r>
    </w:p>
    <w:p w14:paraId="587E9020" w14:textId="77777777" w:rsidR="00766109" w:rsidRPr="00CE4949" w:rsidRDefault="00766109" w:rsidP="00B6112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49">
        <w:rPr>
          <w:rFonts w:ascii="Times New Roman" w:hAnsi="Times New Roman" w:cs="Times New Roman"/>
          <w:sz w:val="28"/>
          <w:szCs w:val="28"/>
        </w:rPr>
        <w:t>предоставление актуальной документации по</w:t>
      </w:r>
      <w:r w:rsidR="00A4068D" w:rsidRPr="00CE4949">
        <w:rPr>
          <w:rFonts w:ascii="Times New Roman" w:hAnsi="Times New Roman" w:cs="Times New Roman"/>
          <w:sz w:val="28"/>
          <w:szCs w:val="28"/>
        </w:rPr>
        <w:t xml:space="preserve"> </w:t>
      </w:r>
      <w:r w:rsidRPr="00CE4949">
        <w:rPr>
          <w:rFonts w:ascii="Times New Roman" w:hAnsi="Times New Roman" w:cs="Times New Roman"/>
          <w:sz w:val="28"/>
          <w:szCs w:val="28"/>
        </w:rPr>
        <w:t>установке/настройке/работе Системы;</w:t>
      </w:r>
    </w:p>
    <w:p w14:paraId="0A6BF1A5" w14:textId="77777777" w:rsidR="00A4068D" w:rsidRPr="00CE4949" w:rsidRDefault="00766109" w:rsidP="00B6112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49">
        <w:rPr>
          <w:rFonts w:ascii="Times New Roman" w:hAnsi="Times New Roman" w:cs="Times New Roman"/>
          <w:sz w:val="28"/>
          <w:szCs w:val="28"/>
        </w:rPr>
        <w:t xml:space="preserve">общие консультации по работе в системе. </w:t>
      </w:r>
      <w:r w:rsidRPr="00CE4949">
        <w:rPr>
          <w:rFonts w:ascii="Times New Roman" w:hAnsi="Times New Roman" w:cs="Times New Roman"/>
          <w:sz w:val="28"/>
          <w:szCs w:val="28"/>
        </w:rPr>
        <w:cr/>
      </w:r>
    </w:p>
    <w:p w14:paraId="6A220E7F" w14:textId="77777777" w:rsidR="006E70FD" w:rsidRPr="006E70FD" w:rsidRDefault="006E70FD" w:rsidP="006E70F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9309E2" w14:textId="77777777" w:rsidR="00A4068D" w:rsidRPr="00B61125" w:rsidRDefault="00A4068D" w:rsidP="00B61125">
      <w:pPr>
        <w:pStyle w:val="a3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_Toc153555201"/>
      <w:r w:rsidRPr="00B61125">
        <w:rPr>
          <w:rFonts w:ascii="Times New Roman" w:hAnsi="Times New Roman" w:cs="Times New Roman"/>
          <w:sz w:val="28"/>
          <w:szCs w:val="28"/>
        </w:rPr>
        <w:t>2.2.2. Проведение модернизации Системы</w:t>
      </w:r>
      <w:bookmarkEnd w:id="8"/>
    </w:p>
    <w:p w14:paraId="1EEF0496" w14:textId="77777777" w:rsidR="00A4068D" w:rsidRPr="00B61125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FAE08" w14:textId="6BAE813C" w:rsidR="00A4068D" w:rsidRPr="00B61125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Проведение модификации Системы в связи с изменениями в законодательстве, совершенствованием работы функций и процедур, выполняемых Системы, а также по заявкам </w:t>
      </w:r>
      <w:r w:rsidR="001C2178">
        <w:rPr>
          <w:rFonts w:ascii="Times New Roman" w:hAnsi="Times New Roman" w:cs="Times New Roman"/>
          <w:sz w:val="28"/>
          <w:szCs w:val="28"/>
        </w:rPr>
        <w:t>Пользователей</w:t>
      </w:r>
      <w:r w:rsidRPr="00B61125">
        <w:rPr>
          <w:rFonts w:ascii="Times New Roman" w:hAnsi="Times New Roman" w:cs="Times New Roman"/>
          <w:sz w:val="28"/>
          <w:szCs w:val="28"/>
        </w:rPr>
        <w:t xml:space="preserve"> с выпуском новых версий Системы, полученных в результате модификации, и предоставление Заказчику возможности использования новых версий Системы, полученных в результате модификации.</w:t>
      </w:r>
    </w:p>
    <w:p w14:paraId="6D1443F1" w14:textId="77777777" w:rsidR="00A4068D" w:rsidRPr="00B61125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64CC2" w14:textId="77777777" w:rsidR="00D82F6A" w:rsidRPr="00B61125" w:rsidRDefault="00D82F6A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0B96D9" w14:textId="77777777" w:rsidR="00D82F6A" w:rsidRPr="00B61125" w:rsidRDefault="00D82F6A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Система регулярно развивается:</w:t>
      </w:r>
    </w:p>
    <w:p w14:paraId="13A70403" w14:textId="77777777" w:rsidR="00D82F6A" w:rsidRPr="00B61125" w:rsidRDefault="00D82F6A" w:rsidP="00B6112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исправляются неисправности;</w:t>
      </w:r>
    </w:p>
    <w:p w14:paraId="0951A044" w14:textId="77777777" w:rsidR="00D82F6A" w:rsidRPr="00B61125" w:rsidRDefault="00D82F6A" w:rsidP="00B6112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появляются новые функции;</w:t>
      </w:r>
    </w:p>
    <w:p w14:paraId="1B7DF485" w14:textId="77777777" w:rsidR="00D82F6A" w:rsidRPr="00B61125" w:rsidRDefault="00D82F6A" w:rsidP="00B6112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оптимизируется скорость работы;</w:t>
      </w:r>
    </w:p>
    <w:p w14:paraId="4A1A6569" w14:textId="77777777" w:rsidR="00D82F6A" w:rsidRPr="00B61125" w:rsidRDefault="00D82F6A" w:rsidP="00B6112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обновляется интерфейс.</w:t>
      </w:r>
    </w:p>
    <w:p w14:paraId="71B157D7" w14:textId="77777777" w:rsidR="00A4068D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3C61F" w14:textId="77777777" w:rsidR="006E70FD" w:rsidRPr="00B61125" w:rsidRDefault="006E70F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46635" w14:textId="77777777" w:rsidR="00A4068D" w:rsidRPr="00B61125" w:rsidRDefault="00A4068D" w:rsidP="00B61125">
      <w:pPr>
        <w:pStyle w:val="a3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_Toc153555202"/>
      <w:r w:rsidRPr="00B61125">
        <w:rPr>
          <w:rFonts w:ascii="Times New Roman" w:hAnsi="Times New Roman" w:cs="Times New Roman"/>
          <w:sz w:val="28"/>
          <w:szCs w:val="28"/>
        </w:rPr>
        <w:t>2.2.3. Восстановление данных</w:t>
      </w:r>
      <w:bookmarkEnd w:id="9"/>
    </w:p>
    <w:p w14:paraId="45E1DC04" w14:textId="77777777" w:rsidR="00A4068D" w:rsidRPr="00B61125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25A5A" w14:textId="27C4BC2E" w:rsidR="00A4068D" w:rsidRPr="00B61125" w:rsidRDefault="00A4068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Восстановление данных Системы осуществляется в случае их непредумышленной порчи, вызванной неквалифицированными действиями пользователя или администратора Системы, либо сбоями оборудования, на котором осуществляется функционирование программного обеспечения. Восстановление данных осуществляется </w:t>
      </w:r>
      <w:r w:rsidR="001C2178">
        <w:rPr>
          <w:rFonts w:ascii="Times New Roman" w:hAnsi="Times New Roman" w:cs="Times New Roman"/>
          <w:sz w:val="28"/>
          <w:szCs w:val="28"/>
        </w:rPr>
        <w:t>из</w:t>
      </w:r>
      <w:r w:rsidRPr="00B61125">
        <w:rPr>
          <w:rFonts w:ascii="Times New Roman" w:hAnsi="Times New Roman" w:cs="Times New Roman"/>
          <w:sz w:val="28"/>
          <w:szCs w:val="28"/>
        </w:rPr>
        <w:t xml:space="preserve"> резервной копии файла данных, </w:t>
      </w:r>
      <w:r w:rsidR="001C2178">
        <w:rPr>
          <w:rFonts w:ascii="Times New Roman" w:hAnsi="Times New Roman" w:cs="Times New Roman"/>
          <w:sz w:val="28"/>
          <w:szCs w:val="28"/>
        </w:rPr>
        <w:t>созданном на основании принятой политики резервного копирования.</w:t>
      </w:r>
    </w:p>
    <w:p w14:paraId="349970FA" w14:textId="77777777" w:rsidR="00D82F6A" w:rsidRDefault="00D82F6A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002AE" w14:textId="77777777" w:rsidR="006E70FD" w:rsidRPr="00B61125" w:rsidRDefault="006E70F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A65CF" w14:textId="77777777" w:rsidR="00250627" w:rsidRPr="00B61125" w:rsidRDefault="00250627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091D6" w14:textId="77777777" w:rsidR="00250627" w:rsidRPr="00B61125" w:rsidRDefault="00250627" w:rsidP="00B611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br w:type="page"/>
      </w:r>
    </w:p>
    <w:p w14:paraId="2F079E34" w14:textId="77777777" w:rsidR="00250627" w:rsidRPr="00B61125" w:rsidRDefault="00B61125" w:rsidP="00B61125">
      <w:pPr>
        <w:pStyle w:val="a3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153555203"/>
      <w:r w:rsidRPr="00B61125">
        <w:rPr>
          <w:rFonts w:ascii="Times New Roman" w:hAnsi="Times New Roman" w:cs="Times New Roman"/>
          <w:b/>
          <w:sz w:val="28"/>
          <w:szCs w:val="28"/>
        </w:rPr>
        <w:lastRenderedPageBreak/>
        <w:t>3. Информация о персонале</w:t>
      </w:r>
      <w:bookmarkEnd w:id="10"/>
    </w:p>
    <w:p w14:paraId="524CF41A" w14:textId="77777777" w:rsidR="00250627" w:rsidRPr="00B61125" w:rsidRDefault="00250627" w:rsidP="00B611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D60A9" w14:textId="5F5388B8" w:rsidR="00250627" w:rsidRPr="00996C13" w:rsidRDefault="00250627" w:rsidP="00B61125">
      <w:pPr>
        <w:pStyle w:val="a3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153555204"/>
      <w:r w:rsidRPr="00B61125">
        <w:rPr>
          <w:rFonts w:ascii="Times New Roman" w:hAnsi="Times New Roman" w:cs="Times New Roman"/>
          <w:sz w:val="28"/>
          <w:szCs w:val="28"/>
        </w:rPr>
        <w:t>3.1. Персонал, обеспечивающий работу Системы на рабочих местах пользователей</w:t>
      </w:r>
      <w:bookmarkEnd w:id="11"/>
      <w:r w:rsidR="00996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21DB7" w14:textId="77777777" w:rsidR="00250627" w:rsidRDefault="00250627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52B3C" w14:textId="0F68639B" w:rsidR="00996C13" w:rsidRDefault="00996C13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находится по адресу:</w:t>
      </w:r>
    </w:p>
    <w:p w14:paraId="547858EC" w14:textId="517F0D83" w:rsidR="00996C13" w:rsidRDefault="00996C13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13">
        <w:rPr>
          <w:rFonts w:ascii="Times New Roman" w:hAnsi="Times New Roman" w:cs="Times New Roman"/>
          <w:sz w:val="28"/>
          <w:szCs w:val="28"/>
        </w:rPr>
        <w:t>109544, Москва, Бизнес-центр «Golden Gate», башня А,</w:t>
      </w:r>
      <w:r w:rsidR="00E57806">
        <w:rPr>
          <w:rFonts w:ascii="Times New Roman" w:hAnsi="Times New Roman" w:cs="Times New Roman"/>
          <w:sz w:val="28"/>
          <w:szCs w:val="28"/>
        </w:rPr>
        <w:t xml:space="preserve"> </w:t>
      </w:r>
      <w:r w:rsidRPr="00996C13">
        <w:rPr>
          <w:rFonts w:ascii="Times New Roman" w:hAnsi="Times New Roman" w:cs="Times New Roman"/>
          <w:sz w:val="28"/>
          <w:szCs w:val="28"/>
        </w:rPr>
        <w:t>бульвар Энтузиастов, д. 2, 10 этаж</w:t>
      </w:r>
    </w:p>
    <w:p w14:paraId="7378BDAB" w14:textId="77777777" w:rsidR="00996C13" w:rsidRPr="00996C13" w:rsidRDefault="00996C13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AEC17" w14:textId="77777777" w:rsidR="00250627" w:rsidRPr="00B61125" w:rsidRDefault="00250627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Пользователи Системы должны:</w:t>
      </w:r>
    </w:p>
    <w:p w14:paraId="3BB01CCD" w14:textId="6308AEDB" w:rsidR="00250627" w:rsidRPr="00B61125" w:rsidRDefault="00250627" w:rsidP="00B6112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 xml:space="preserve">обладать навыками работы с персональным компьютером на уровне </w:t>
      </w:r>
      <w:r w:rsidR="00075DC8" w:rsidRPr="00B61125">
        <w:rPr>
          <w:rFonts w:ascii="Times New Roman" w:hAnsi="Times New Roman" w:cs="Times New Roman"/>
          <w:sz w:val="28"/>
          <w:szCs w:val="28"/>
        </w:rPr>
        <w:t>опытного пользователя</w:t>
      </w:r>
      <w:r w:rsidRPr="00B61125">
        <w:rPr>
          <w:rFonts w:ascii="Times New Roman" w:hAnsi="Times New Roman" w:cs="Times New Roman"/>
          <w:sz w:val="28"/>
          <w:szCs w:val="28"/>
        </w:rPr>
        <w:t>;</w:t>
      </w:r>
    </w:p>
    <w:p w14:paraId="6E4DB445" w14:textId="77777777" w:rsidR="00250627" w:rsidRPr="00B61125" w:rsidRDefault="00250627" w:rsidP="00B6112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обладать опытом работы с электронными документами;</w:t>
      </w:r>
    </w:p>
    <w:p w14:paraId="3609A611" w14:textId="77777777" w:rsidR="00250627" w:rsidRPr="00B61125" w:rsidRDefault="00250627" w:rsidP="00B6112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иметь опыт использования web браузеров;</w:t>
      </w:r>
    </w:p>
    <w:p w14:paraId="2B349C57" w14:textId="77777777" w:rsidR="00250627" w:rsidRPr="00B61125" w:rsidRDefault="00250627" w:rsidP="00B6112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знать свои должностные обязанности;</w:t>
      </w:r>
    </w:p>
    <w:p w14:paraId="1C5E77FF" w14:textId="77777777" w:rsidR="00250627" w:rsidRPr="00B61125" w:rsidRDefault="00250627" w:rsidP="00B6112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прочитать руководство пользователя Системы.</w:t>
      </w:r>
    </w:p>
    <w:p w14:paraId="6F2E2290" w14:textId="77777777" w:rsidR="00250627" w:rsidRDefault="00250627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0DF9A" w14:textId="77777777" w:rsidR="006E70FD" w:rsidRPr="00B61125" w:rsidRDefault="006E70FD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F095C" w14:textId="77777777" w:rsidR="00250627" w:rsidRDefault="00250627" w:rsidP="00B61125">
      <w:pPr>
        <w:pStyle w:val="a3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Toc153555205"/>
      <w:r w:rsidRPr="00B61125">
        <w:rPr>
          <w:rFonts w:ascii="Times New Roman" w:hAnsi="Times New Roman" w:cs="Times New Roman"/>
          <w:sz w:val="28"/>
          <w:szCs w:val="28"/>
        </w:rPr>
        <w:t>3.2. Персонал, обеспечивающий техническую поддержку и модернизацию</w:t>
      </w:r>
      <w:bookmarkEnd w:id="12"/>
    </w:p>
    <w:p w14:paraId="6237DEA6" w14:textId="77777777" w:rsidR="006B1D4C" w:rsidRDefault="006B1D4C" w:rsidP="00B61125">
      <w:pPr>
        <w:pStyle w:val="a3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D719D3A" w14:textId="77777777" w:rsidR="006B1D4C" w:rsidRDefault="006B1D4C" w:rsidP="006B1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находится по адресу:</w:t>
      </w:r>
    </w:p>
    <w:p w14:paraId="4AA98A05" w14:textId="15817A3E" w:rsidR="006B1D4C" w:rsidRDefault="006B1D4C" w:rsidP="006B1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13">
        <w:rPr>
          <w:rFonts w:ascii="Times New Roman" w:hAnsi="Times New Roman" w:cs="Times New Roman"/>
          <w:sz w:val="28"/>
          <w:szCs w:val="28"/>
        </w:rPr>
        <w:t>109544, Москва, Бизнес-центр «Golden Gate», башня А,</w:t>
      </w:r>
      <w:r w:rsidR="006261B1">
        <w:rPr>
          <w:rFonts w:ascii="Times New Roman" w:hAnsi="Times New Roman" w:cs="Times New Roman"/>
          <w:sz w:val="28"/>
          <w:szCs w:val="28"/>
        </w:rPr>
        <w:t xml:space="preserve"> </w:t>
      </w:r>
      <w:r w:rsidRPr="00996C13">
        <w:rPr>
          <w:rFonts w:ascii="Times New Roman" w:hAnsi="Times New Roman" w:cs="Times New Roman"/>
          <w:sz w:val="28"/>
          <w:szCs w:val="28"/>
        </w:rPr>
        <w:t>бульвар Энтузиастов, д. 2, 10 этаж</w:t>
      </w:r>
    </w:p>
    <w:p w14:paraId="11D6F647" w14:textId="77777777" w:rsidR="00250627" w:rsidRPr="00B61125" w:rsidRDefault="00250627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2ABD3" w14:textId="77777777" w:rsidR="00491FE9" w:rsidRPr="00B61125" w:rsidRDefault="00250627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Специалисты, обеспечивающие техническую поддержку и развитие Системы, должны обладать следующими знаниями и навыками:</w:t>
      </w:r>
    </w:p>
    <w:p w14:paraId="2776BA09" w14:textId="77777777" w:rsidR="00491FE9" w:rsidRPr="00B61125" w:rsidRDefault="00491FE9" w:rsidP="00B6112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функциональных возможностей Системы;</w:t>
      </w:r>
    </w:p>
    <w:p w14:paraId="10CBB2D4" w14:textId="77777777" w:rsidR="00491FE9" w:rsidRPr="00B61125" w:rsidRDefault="00491FE9" w:rsidP="00B6112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особенностей работы с Системой;</w:t>
      </w:r>
    </w:p>
    <w:p w14:paraId="71983466" w14:textId="011A21B0" w:rsidR="00491FE9" w:rsidRPr="00B61125" w:rsidRDefault="003A20C1" w:rsidP="00B6112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законодательства</w:t>
      </w:r>
      <w:r w:rsidR="00491FE9" w:rsidRPr="00B61125">
        <w:rPr>
          <w:rFonts w:ascii="Times New Roman" w:hAnsi="Times New Roman" w:cs="Times New Roman"/>
          <w:sz w:val="28"/>
          <w:szCs w:val="28"/>
        </w:rPr>
        <w:t xml:space="preserve"> в сфере доступности информации для граждан;</w:t>
      </w:r>
    </w:p>
    <w:p w14:paraId="7D7D83BE" w14:textId="0FF169C3" w:rsidR="00250627" w:rsidRPr="007A7F98" w:rsidRDefault="00250627" w:rsidP="007A7F98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1C0688CC">
        <w:rPr>
          <w:rFonts w:ascii="Times New Roman" w:hAnsi="Times New Roman" w:cs="Times New Roman"/>
          <w:sz w:val="28"/>
          <w:szCs w:val="28"/>
        </w:rPr>
        <w:t>знание языков программирования</w:t>
      </w:r>
      <w:r w:rsidRPr="00F265FE">
        <w:rPr>
          <w:rFonts w:ascii="Times New Roman" w:hAnsi="Times New Roman" w:cs="Times New Roman"/>
          <w:sz w:val="28"/>
          <w:szCs w:val="28"/>
        </w:rPr>
        <w:t xml:space="preserve">: </w:t>
      </w:r>
      <w:r w:rsidRPr="00F265FE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26A1C57D" w:rsidRPr="00F265FE">
        <w:rPr>
          <w:rFonts w:ascii="Times New Roman" w:hAnsi="Times New Roman" w:cs="Times New Roman"/>
          <w:sz w:val="28"/>
          <w:szCs w:val="28"/>
        </w:rPr>
        <w:t xml:space="preserve">, </w:t>
      </w:r>
      <w:r w:rsidR="26A1C57D" w:rsidRPr="00F265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26A1C57D" w:rsidRPr="00F265FE">
        <w:rPr>
          <w:rFonts w:ascii="Times New Roman" w:hAnsi="Times New Roman" w:cs="Times New Roman"/>
          <w:sz w:val="28"/>
          <w:szCs w:val="28"/>
        </w:rPr>
        <w:t>++</w:t>
      </w:r>
      <w:r w:rsidRPr="00F265FE">
        <w:rPr>
          <w:rFonts w:ascii="Times New Roman" w:hAnsi="Times New Roman" w:cs="Times New Roman"/>
          <w:sz w:val="28"/>
          <w:szCs w:val="28"/>
        </w:rPr>
        <w:t>;</w:t>
      </w:r>
    </w:p>
    <w:p w14:paraId="53341878" w14:textId="77777777" w:rsidR="00491FE9" w:rsidRPr="00B61125" w:rsidRDefault="00491FE9" w:rsidP="00B6112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знание средств восстановления баз данных и мониторинга производительности серверов;</w:t>
      </w:r>
    </w:p>
    <w:p w14:paraId="109B8498" w14:textId="77777777" w:rsidR="00491FE9" w:rsidRPr="00B61125" w:rsidRDefault="00491FE9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A7C42" w14:textId="62597D8D" w:rsidR="005D110E" w:rsidRDefault="00491FE9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25">
        <w:rPr>
          <w:rFonts w:ascii="Times New Roman" w:hAnsi="Times New Roman" w:cs="Times New Roman"/>
          <w:sz w:val="28"/>
          <w:szCs w:val="28"/>
        </w:rPr>
        <w:t>Создание, изменения, модернизация «</w:t>
      </w:r>
      <w:r w:rsidR="00075DC8" w:rsidRPr="002A5792">
        <w:rPr>
          <w:rFonts w:ascii="Times New Roman" w:hAnsi="Times New Roman" w:cs="Times New Roman"/>
          <w:sz w:val="28"/>
          <w:szCs w:val="28"/>
        </w:rPr>
        <w:t>Cистем</w:t>
      </w:r>
      <w:r w:rsidR="00075DC8">
        <w:rPr>
          <w:rFonts w:ascii="Times New Roman" w:hAnsi="Times New Roman" w:cs="Times New Roman"/>
          <w:sz w:val="28"/>
          <w:szCs w:val="28"/>
        </w:rPr>
        <w:t>ы</w:t>
      </w:r>
      <w:r w:rsidR="00075DC8" w:rsidRPr="002A5792">
        <w:rPr>
          <w:rFonts w:ascii="Times New Roman" w:hAnsi="Times New Roman" w:cs="Times New Roman"/>
          <w:sz w:val="28"/>
          <w:szCs w:val="28"/>
        </w:rPr>
        <w:t xml:space="preserve"> кадрового электронного документооборота </w:t>
      </w:r>
      <w:r w:rsidR="003A20C1" w:rsidRPr="002A5792">
        <w:rPr>
          <w:rFonts w:ascii="Times New Roman" w:hAnsi="Times New Roman" w:cs="Times New Roman"/>
          <w:sz w:val="28"/>
          <w:szCs w:val="28"/>
        </w:rPr>
        <w:t>HRFile</w:t>
      </w:r>
      <w:r w:rsidR="003A20C1" w:rsidRPr="00B61125">
        <w:rPr>
          <w:rFonts w:ascii="Times New Roman" w:hAnsi="Times New Roman" w:cs="Times New Roman"/>
          <w:sz w:val="28"/>
          <w:szCs w:val="28"/>
        </w:rPr>
        <w:t>» выполнялись</w:t>
      </w:r>
      <w:r w:rsidRPr="00B61125">
        <w:rPr>
          <w:rFonts w:ascii="Times New Roman" w:hAnsi="Times New Roman" w:cs="Times New Roman"/>
          <w:sz w:val="28"/>
          <w:szCs w:val="28"/>
        </w:rPr>
        <w:t xml:space="preserve"> и осуществляются в настоящий момент силами специалистов </w:t>
      </w:r>
      <w:r w:rsidR="00B61E6A">
        <w:rPr>
          <w:rFonts w:ascii="Times New Roman" w:hAnsi="Times New Roman" w:cs="Times New Roman"/>
          <w:sz w:val="28"/>
          <w:szCs w:val="28"/>
        </w:rPr>
        <w:t>ООО</w:t>
      </w:r>
      <w:r w:rsidRPr="00B61125">
        <w:rPr>
          <w:rFonts w:ascii="Times New Roman" w:hAnsi="Times New Roman" w:cs="Times New Roman"/>
          <w:sz w:val="28"/>
          <w:szCs w:val="28"/>
        </w:rPr>
        <w:t xml:space="preserve"> «</w:t>
      </w:r>
      <w:r w:rsidR="00075DC8">
        <w:rPr>
          <w:rFonts w:ascii="Times New Roman" w:hAnsi="Times New Roman" w:cs="Times New Roman"/>
          <w:sz w:val="28"/>
          <w:szCs w:val="28"/>
        </w:rPr>
        <w:t>Эйчар Файл</w:t>
      </w:r>
      <w:r w:rsidRPr="00B61125">
        <w:rPr>
          <w:rFonts w:ascii="Times New Roman" w:hAnsi="Times New Roman" w:cs="Times New Roman"/>
          <w:sz w:val="28"/>
          <w:szCs w:val="28"/>
        </w:rPr>
        <w:t>». Коллектив разработчиков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14:paraId="68BCCC62" w14:textId="77777777" w:rsidR="006B1D4C" w:rsidRDefault="006B1D4C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9B59C" w14:textId="362AC3CF" w:rsidR="006B1D4C" w:rsidRDefault="006B1D4C" w:rsidP="00961776">
      <w:pPr>
        <w:pStyle w:val="a3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Toc153555206"/>
      <w:r w:rsidRPr="00B611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1125">
        <w:rPr>
          <w:rFonts w:ascii="Times New Roman" w:hAnsi="Times New Roman" w:cs="Times New Roman"/>
          <w:sz w:val="28"/>
          <w:szCs w:val="28"/>
        </w:rPr>
        <w:t xml:space="preserve">. </w:t>
      </w:r>
      <w:r w:rsidRPr="006B1D4C">
        <w:rPr>
          <w:rFonts w:ascii="Times New Roman" w:hAnsi="Times New Roman" w:cs="Times New Roman"/>
          <w:sz w:val="28"/>
          <w:szCs w:val="28"/>
        </w:rPr>
        <w:t>Фактический адрес размещения инфраструктуры разработки</w:t>
      </w:r>
      <w:bookmarkEnd w:id="13"/>
    </w:p>
    <w:p w14:paraId="546D4619" w14:textId="77777777" w:rsidR="006B1D4C" w:rsidRDefault="006B1D4C" w:rsidP="006B1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D1724" w14:textId="28D82353" w:rsidR="006B1D4C" w:rsidRDefault="00151D28" w:rsidP="006B1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C"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6B1D4C" w:rsidRPr="006B1D4C">
        <w:rPr>
          <w:rFonts w:ascii="Times New Roman" w:hAnsi="Times New Roman" w:cs="Times New Roman"/>
          <w:sz w:val="28"/>
          <w:szCs w:val="28"/>
        </w:rPr>
        <w:t xml:space="preserve"> </w:t>
      </w:r>
      <w:r w:rsidRPr="006B1D4C">
        <w:rPr>
          <w:rFonts w:ascii="Times New Roman" w:hAnsi="Times New Roman" w:cs="Times New Roman"/>
          <w:sz w:val="28"/>
          <w:szCs w:val="28"/>
        </w:rPr>
        <w:t>размещения инфраструктуры</w:t>
      </w:r>
      <w:r w:rsidR="006B1D4C">
        <w:rPr>
          <w:rFonts w:ascii="Times New Roman" w:hAnsi="Times New Roman" w:cs="Times New Roman"/>
          <w:sz w:val="28"/>
          <w:szCs w:val="28"/>
        </w:rPr>
        <w:t>:</w:t>
      </w:r>
    </w:p>
    <w:p w14:paraId="619C800F" w14:textId="2C2041AD" w:rsidR="006B1D4C" w:rsidRPr="00B61125" w:rsidRDefault="00661965" w:rsidP="00B61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B1D4C" w:rsidRPr="006B1D4C">
          <w:rPr>
            <w:rFonts w:ascii="Times New Roman" w:hAnsi="Times New Roman" w:cs="Times New Roman"/>
            <w:sz w:val="28"/>
            <w:szCs w:val="28"/>
          </w:rPr>
          <w:t>123060,</w:t>
        </w:r>
      </w:hyperlink>
      <w:r w:rsidR="006B1D4C" w:rsidRPr="006B1D4C">
        <w:rPr>
          <w:rFonts w:ascii="Times New Roman" w:hAnsi="Times New Roman" w:cs="Times New Roman"/>
          <w:sz w:val="28"/>
          <w:szCs w:val="28"/>
        </w:rPr>
        <w:t xml:space="preserve"> Москва, ул. Берзарина, д. 36</w:t>
      </w:r>
      <w:r w:rsidR="006B1D4C">
        <w:rPr>
          <w:rFonts w:ascii="Times New Roman" w:hAnsi="Times New Roman" w:cs="Times New Roman"/>
          <w:sz w:val="28"/>
          <w:szCs w:val="28"/>
        </w:rPr>
        <w:t>,</w:t>
      </w:r>
      <w:r w:rsidR="006B1D4C" w:rsidRPr="006B1D4C">
        <w:rPr>
          <w:rFonts w:ascii="Times New Roman" w:hAnsi="Times New Roman" w:cs="Times New Roman"/>
          <w:sz w:val="28"/>
          <w:szCs w:val="28"/>
        </w:rPr>
        <w:t xml:space="preserve"> стр. 3 (ЦОД Селектел)</w:t>
      </w:r>
    </w:p>
    <w:sectPr w:rsidR="006B1D4C" w:rsidRPr="00B61125" w:rsidSect="00B61125">
      <w:footerReference w:type="default" r:id="rId9"/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7098" w14:textId="77777777" w:rsidR="00D71E76" w:rsidRDefault="00D71E76" w:rsidP="00B61125">
      <w:pPr>
        <w:spacing w:after="0" w:line="240" w:lineRule="auto"/>
      </w:pPr>
      <w:r>
        <w:separator/>
      </w:r>
    </w:p>
  </w:endnote>
  <w:endnote w:type="continuationSeparator" w:id="0">
    <w:p w14:paraId="56DC4827" w14:textId="77777777" w:rsidR="00D71E76" w:rsidRDefault="00D71E76" w:rsidP="00B61125">
      <w:pPr>
        <w:spacing w:after="0" w:line="240" w:lineRule="auto"/>
      </w:pPr>
      <w:r>
        <w:continuationSeparator/>
      </w:r>
    </w:p>
  </w:endnote>
  <w:endnote w:type="continuationNotice" w:id="1">
    <w:p w14:paraId="42CDB6FF" w14:textId="77777777" w:rsidR="00D71E76" w:rsidRDefault="00D71E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020"/>
      <w:docPartObj>
        <w:docPartGallery w:val="Page Numbers (Bottom of Page)"/>
        <w:docPartUnique/>
      </w:docPartObj>
    </w:sdtPr>
    <w:sdtEndPr/>
    <w:sdtContent>
      <w:p w14:paraId="5D53E68B" w14:textId="77777777" w:rsidR="00B61125" w:rsidRDefault="00ED198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A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6C0561C" w14:textId="77777777" w:rsidR="00B61125" w:rsidRDefault="00B611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80B8" w14:textId="77777777" w:rsidR="00D71E76" w:rsidRDefault="00D71E76" w:rsidP="00B61125">
      <w:pPr>
        <w:spacing w:after="0" w:line="240" w:lineRule="auto"/>
      </w:pPr>
      <w:r>
        <w:separator/>
      </w:r>
    </w:p>
  </w:footnote>
  <w:footnote w:type="continuationSeparator" w:id="0">
    <w:p w14:paraId="68C809A1" w14:textId="77777777" w:rsidR="00D71E76" w:rsidRDefault="00D71E76" w:rsidP="00B61125">
      <w:pPr>
        <w:spacing w:after="0" w:line="240" w:lineRule="auto"/>
      </w:pPr>
      <w:r>
        <w:continuationSeparator/>
      </w:r>
    </w:p>
  </w:footnote>
  <w:footnote w:type="continuationNotice" w:id="1">
    <w:p w14:paraId="21945174" w14:textId="77777777" w:rsidR="00D71E76" w:rsidRDefault="00D71E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A76"/>
    <w:multiLevelType w:val="hybridMultilevel"/>
    <w:tmpl w:val="FF66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1B9F"/>
    <w:multiLevelType w:val="hybridMultilevel"/>
    <w:tmpl w:val="6368F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4F3"/>
    <w:multiLevelType w:val="hybridMultilevel"/>
    <w:tmpl w:val="3C80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6630F"/>
    <w:multiLevelType w:val="hybridMultilevel"/>
    <w:tmpl w:val="E1F2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24D"/>
    <w:multiLevelType w:val="hybridMultilevel"/>
    <w:tmpl w:val="2A86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2065"/>
    <w:multiLevelType w:val="hybridMultilevel"/>
    <w:tmpl w:val="F490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E81"/>
    <w:multiLevelType w:val="hybridMultilevel"/>
    <w:tmpl w:val="9FAE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70C75"/>
    <w:multiLevelType w:val="hybridMultilevel"/>
    <w:tmpl w:val="0F10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5C34"/>
    <w:multiLevelType w:val="hybridMultilevel"/>
    <w:tmpl w:val="49C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522B"/>
    <w:multiLevelType w:val="hybridMultilevel"/>
    <w:tmpl w:val="098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48517">
    <w:abstractNumId w:val="8"/>
  </w:num>
  <w:num w:numId="2" w16cid:durableId="513497442">
    <w:abstractNumId w:val="5"/>
  </w:num>
  <w:num w:numId="3" w16cid:durableId="855079135">
    <w:abstractNumId w:val="1"/>
  </w:num>
  <w:num w:numId="4" w16cid:durableId="1675843488">
    <w:abstractNumId w:val="2"/>
  </w:num>
  <w:num w:numId="5" w16cid:durableId="1609661507">
    <w:abstractNumId w:val="9"/>
  </w:num>
  <w:num w:numId="6" w16cid:durableId="834223714">
    <w:abstractNumId w:val="4"/>
  </w:num>
  <w:num w:numId="7" w16cid:durableId="731083325">
    <w:abstractNumId w:val="6"/>
  </w:num>
  <w:num w:numId="8" w16cid:durableId="278998425">
    <w:abstractNumId w:val="0"/>
  </w:num>
  <w:num w:numId="9" w16cid:durableId="1486966658">
    <w:abstractNumId w:val="3"/>
  </w:num>
  <w:num w:numId="10" w16cid:durableId="149776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C00"/>
    <w:rsid w:val="00022E3B"/>
    <w:rsid w:val="0007153B"/>
    <w:rsid w:val="00075DC8"/>
    <w:rsid w:val="000D223B"/>
    <w:rsid w:val="00111E22"/>
    <w:rsid w:val="00151D28"/>
    <w:rsid w:val="001C2178"/>
    <w:rsid w:val="00250627"/>
    <w:rsid w:val="002A5792"/>
    <w:rsid w:val="00317DCB"/>
    <w:rsid w:val="00382859"/>
    <w:rsid w:val="00383084"/>
    <w:rsid w:val="00384EDD"/>
    <w:rsid w:val="003A20C1"/>
    <w:rsid w:val="003B3B76"/>
    <w:rsid w:val="00443C66"/>
    <w:rsid w:val="00446ED6"/>
    <w:rsid w:val="00470ECA"/>
    <w:rsid w:val="004809C0"/>
    <w:rsid w:val="00491FE9"/>
    <w:rsid w:val="004B708C"/>
    <w:rsid w:val="0057470D"/>
    <w:rsid w:val="005D110E"/>
    <w:rsid w:val="006060F9"/>
    <w:rsid w:val="00624E98"/>
    <w:rsid w:val="006261B1"/>
    <w:rsid w:val="006373F6"/>
    <w:rsid w:val="00661965"/>
    <w:rsid w:val="00663B42"/>
    <w:rsid w:val="0068193B"/>
    <w:rsid w:val="006B1D4C"/>
    <w:rsid w:val="006E70FD"/>
    <w:rsid w:val="00766109"/>
    <w:rsid w:val="007A7F98"/>
    <w:rsid w:val="007B55BA"/>
    <w:rsid w:val="00814A80"/>
    <w:rsid w:val="00870C00"/>
    <w:rsid w:val="00873CBD"/>
    <w:rsid w:val="00875763"/>
    <w:rsid w:val="00960836"/>
    <w:rsid w:val="00961776"/>
    <w:rsid w:val="00992ADF"/>
    <w:rsid w:val="00996C13"/>
    <w:rsid w:val="00996D7D"/>
    <w:rsid w:val="009A3AAC"/>
    <w:rsid w:val="009D41EE"/>
    <w:rsid w:val="00A4068D"/>
    <w:rsid w:val="00AB6109"/>
    <w:rsid w:val="00B07AD2"/>
    <w:rsid w:val="00B61125"/>
    <w:rsid w:val="00B61E6A"/>
    <w:rsid w:val="00BA77C3"/>
    <w:rsid w:val="00BB52C5"/>
    <w:rsid w:val="00C203E8"/>
    <w:rsid w:val="00C5646B"/>
    <w:rsid w:val="00C92F6B"/>
    <w:rsid w:val="00CE4949"/>
    <w:rsid w:val="00D20667"/>
    <w:rsid w:val="00D27B38"/>
    <w:rsid w:val="00D513E2"/>
    <w:rsid w:val="00D71E76"/>
    <w:rsid w:val="00D82F6A"/>
    <w:rsid w:val="00D84F79"/>
    <w:rsid w:val="00DB1EE2"/>
    <w:rsid w:val="00DF105F"/>
    <w:rsid w:val="00DF364F"/>
    <w:rsid w:val="00E5180F"/>
    <w:rsid w:val="00E57806"/>
    <w:rsid w:val="00ED1987"/>
    <w:rsid w:val="00EF0BBA"/>
    <w:rsid w:val="00EF18EA"/>
    <w:rsid w:val="00F265FE"/>
    <w:rsid w:val="00F517B9"/>
    <w:rsid w:val="00F63A1A"/>
    <w:rsid w:val="00FC3847"/>
    <w:rsid w:val="1925E7AD"/>
    <w:rsid w:val="1C0688CC"/>
    <w:rsid w:val="1CDB6D60"/>
    <w:rsid w:val="1E0EFF7E"/>
    <w:rsid w:val="242349DF"/>
    <w:rsid w:val="26A1C57D"/>
    <w:rsid w:val="452CC31C"/>
    <w:rsid w:val="511849D8"/>
    <w:rsid w:val="567F5788"/>
    <w:rsid w:val="6752F277"/>
    <w:rsid w:val="6B1ADA0B"/>
    <w:rsid w:val="6D86C94A"/>
    <w:rsid w:val="7AA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659F"/>
  <w15:docId w15:val="{E981B037-1B6A-410E-945F-5296780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4F"/>
  </w:style>
  <w:style w:type="paragraph" w:styleId="1">
    <w:name w:val="heading 1"/>
    <w:basedOn w:val="a"/>
    <w:next w:val="a"/>
    <w:link w:val="10"/>
    <w:uiPriority w:val="9"/>
    <w:qFormat/>
    <w:rsid w:val="00B61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1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C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1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B61125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B6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12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61125"/>
    <w:pPr>
      <w:tabs>
        <w:tab w:val="right" w:leader="dot" w:pos="9487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B61125"/>
    <w:pPr>
      <w:tabs>
        <w:tab w:val="right" w:leader="dot" w:pos="9487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styleId="a7">
    <w:name w:val="Hyperlink"/>
    <w:basedOn w:val="a0"/>
    <w:uiPriority w:val="99"/>
    <w:unhideWhenUsed/>
    <w:rsid w:val="00B61125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B61125"/>
    <w:pPr>
      <w:spacing w:after="100"/>
      <w:ind w:left="440"/>
    </w:pPr>
  </w:style>
  <w:style w:type="paragraph" w:styleId="a8">
    <w:name w:val="header"/>
    <w:basedOn w:val="a"/>
    <w:link w:val="a9"/>
    <w:uiPriority w:val="99"/>
    <w:semiHidden/>
    <w:unhideWhenUsed/>
    <w:rsid w:val="00B6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1125"/>
  </w:style>
  <w:style w:type="paragraph" w:styleId="aa">
    <w:name w:val="footer"/>
    <w:basedOn w:val="a"/>
    <w:link w:val="ab"/>
    <w:uiPriority w:val="99"/>
    <w:unhideWhenUsed/>
    <w:rsid w:val="00B6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125"/>
  </w:style>
  <w:style w:type="paragraph" w:styleId="ac">
    <w:name w:val="List Paragraph"/>
    <w:basedOn w:val="a"/>
    <w:uiPriority w:val="34"/>
    <w:qFormat/>
    <w:rsid w:val="009D41EE"/>
    <w:pPr>
      <w:ind w:left="720"/>
      <w:contextualSpacing/>
    </w:pPr>
  </w:style>
  <w:style w:type="character" w:customStyle="1" w:styleId="ui-provider">
    <w:name w:val="ui-provider"/>
    <w:basedOn w:val="a0"/>
    <w:rsid w:val="002A5792"/>
  </w:style>
  <w:style w:type="paragraph" w:styleId="ad">
    <w:name w:val="Normal (Web)"/>
    <w:basedOn w:val="a"/>
    <w:uiPriority w:val="99"/>
    <w:semiHidden/>
    <w:unhideWhenUsed/>
    <w:rsid w:val="00EF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D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pochta.ru/moskva/berzarina?dom=36-str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F365-D339-4799-B7FD-73963064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Parfenova Olga</cp:lastModifiedBy>
  <cp:revision>24</cp:revision>
  <dcterms:created xsi:type="dcterms:W3CDTF">2023-08-03T17:29:00Z</dcterms:created>
  <dcterms:modified xsi:type="dcterms:W3CDTF">2025-06-02T15:11:00Z</dcterms:modified>
</cp:coreProperties>
</file>